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C4" w:rsidRPr="009B141E" w:rsidRDefault="004E424D" w:rsidP="007943C4">
      <w:pPr>
        <w:rPr>
          <w:rFonts w:ascii="Times New Roman" w:hAnsi="Times New Roman"/>
          <w:b/>
          <w:bCs/>
        </w:rPr>
      </w:pPr>
      <w:r w:rsidRPr="009B141E">
        <w:rPr>
          <w:rFonts w:ascii="Times New Roman" w:hAnsi="Times New Roman"/>
          <w:b/>
          <w:sz w:val="32"/>
          <w:szCs w:val="32"/>
          <w:lang w:val="bs-Latn-BA"/>
        </w:rPr>
        <w:t xml:space="preserve">      </w:t>
      </w:r>
      <w:r w:rsidR="0046170A" w:rsidRPr="009B141E">
        <w:rPr>
          <w:rFonts w:ascii="Times New Roman" w:hAnsi="Times New Roman"/>
          <w:b/>
          <w:sz w:val="32"/>
          <w:szCs w:val="32"/>
          <w:lang w:val="bs-Latn-BA"/>
        </w:rPr>
        <w:t xml:space="preserve">   </w:t>
      </w:r>
      <w:r w:rsidR="007943C4" w:rsidRPr="009B141E">
        <w:rPr>
          <w:rFonts w:ascii="Times New Roman" w:hAnsi="Times New Roman"/>
          <w:b/>
          <w:bCs/>
        </w:rPr>
        <w:t>BOSNA I HERCEGOVINA</w:t>
      </w:r>
    </w:p>
    <w:p w:rsidR="007943C4" w:rsidRPr="009B141E" w:rsidRDefault="007943C4" w:rsidP="007943C4">
      <w:pPr>
        <w:rPr>
          <w:rFonts w:ascii="Times New Roman" w:hAnsi="Times New Roman"/>
          <w:b/>
          <w:bCs/>
        </w:rPr>
      </w:pPr>
      <w:r w:rsidRPr="009B141E">
        <w:rPr>
          <w:rFonts w:ascii="Times New Roman" w:hAnsi="Times New Roman"/>
          <w:b/>
          <w:bCs/>
        </w:rPr>
        <w:t>FEDERACIJA BOSNE I HERCEGOVINE</w:t>
      </w:r>
    </w:p>
    <w:p w:rsidR="007943C4" w:rsidRPr="009B141E" w:rsidRDefault="007943C4" w:rsidP="007943C4">
      <w:pPr>
        <w:rPr>
          <w:rFonts w:ascii="Times New Roman" w:hAnsi="Times New Roman"/>
          <w:b/>
          <w:bCs/>
        </w:rPr>
      </w:pPr>
      <w:r w:rsidRPr="009B141E">
        <w:rPr>
          <w:rFonts w:ascii="Times New Roman" w:hAnsi="Times New Roman"/>
          <w:b/>
          <w:bCs/>
        </w:rPr>
        <w:t xml:space="preserve">             TUZLANSKI KANTON</w:t>
      </w:r>
    </w:p>
    <w:p w:rsidR="007943C4" w:rsidRPr="009B141E" w:rsidRDefault="007943C4" w:rsidP="007943C4">
      <w:pPr>
        <w:rPr>
          <w:rFonts w:ascii="Times New Roman" w:hAnsi="Times New Roman"/>
          <w:b/>
          <w:bCs/>
        </w:rPr>
      </w:pPr>
      <w:r w:rsidRPr="009B141E">
        <w:rPr>
          <w:rFonts w:ascii="Times New Roman" w:hAnsi="Times New Roman"/>
          <w:b/>
          <w:bCs/>
        </w:rPr>
        <w:t xml:space="preserve">       </w:t>
      </w:r>
      <w:r w:rsidR="002B5BB5" w:rsidRPr="009B141E">
        <w:rPr>
          <w:rFonts w:ascii="Times New Roman" w:hAnsi="Times New Roman"/>
          <w:b/>
          <w:bCs/>
        </w:rPr>
        <w:t xml:space="preserve"> </w:t>
      </w:r>
      <w:r w:rsidRPr="009B141E">
        <w:rPr>
          <w:rFonts w:ascii="Times New Roman" w:hAnsi="Times New Roman"/>
          <w:b/>
          <w:bCs/>
        </w:rPr>
        <w:t xml:space="preserve"> </w:t>
      </w:r>
      <w:r w:rsidR="002B5BB5" w:rsidRPr="009B141E">
        <w:rPr>
          <w:rFonts w:ascii="Times New Roman" w:hAnsi="Times New Roman"/>
          <w:b/>
          <w:bCs/>
        </w:rPr>
        <w:t xml:space="preserve"> </w:t>
      </w:r>
      <w:r w:rsidRPr="009B141E">
        <w:rPr>
          <w:rFonts w:ascii="Times New Roman" w:hAnsi="Times New Roman"/>
          <w:b/>
          <w:bCs/>
        </w:rPr>
        <w:t>Ministarstvo poljoprivrede,</w:t>
      </w:r>
    </w:p>
    <w:p w:rsidR="007943C4" w:rsidRPr="009B141E" w:rsidRDefault="007943C4" w:rsidP="007943C4">
      <w:pPr>
        <w:rPr>
          <w:rFonts w:ascii="Times New Roman" w:hAnsi="Times New Roman"/>
          <w:b/>
          <w:bCs/>
        </w:rPr>
      </w:pPr>
      <w:r w:rsidRPr="009B141E">
        <w:rPr>
          <w:rFonts w:ascii="Times New Roman" w:hAnsi="Times New Roman"/>
          <w:b/>
          <w:bCs/>
        </w:rPr>
        <w:t xml:space="preserve">          </w:t>
      </w:r>
      <w:r w:rsidR="002B5BB5" w:rsidRPr="009B141E">
        <w:rPr>
          <w:rFonts w:ascii="Times New Roman" w:hAnsi="Times New Roman"/>
          <w:b/>
          <w:bCs/>
        </w:rPr>
        <w:t xml:space="preserve"> </w:t>
      </w:r>
      <w:r w:rsidRPr="009B141E">
        <w:rPr>
          <w:rFonts w:ascii="Times New Roman" w:hAnsi="Times New Roman"/>
          <w:b/>
          <w:bCs/>
        </w:rPr>
        <w:t>šumarstva i vodoprivrede</w:t>
      </w:r>
    </w:p>
    <w:p w:rsidR="007808FE" w:rsidRPr="009B141E" w:rsidRDefault="007808FE" w:rsidP="007943C4">
      <w:pPr>
        <w:jc w:val="both"/>
        <w:rPr>
          <w:rFonts w:ascii="Times New Roman" w:hAnsi="Times New Roman"/>
          <w:b/>
          <w:sz w:val="32"/>
          <w:szCs w:val="32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  <w:r w:rsidRPr="009B141E">
        <w:rPr>
          <w:rFonts w:ascii="Times New Roman" w:hAnsi="Times New Roman"/>
          <w:b/>
          <w:sz w:val="40"/>
          <w:szCs w:val="40"/>
          <w:lang w:val="bs-Latn-BA"/>
        </w:rPr>
        <w:t xml:space="preserve"> </w:t>
      </w: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  <w:r w:rsidRPr="009B141E">
        <w:rPr>
          <w:rFonts w:ascii="Times New Roman" w:hAnsi="Times New Roman"/>
          <w:b/>
          <w:sz w:val="48"/>
          <w:szCs w:val="48"/>
          <w:lang w:val="bs-Latn-BA"/>
        </w:rPr>
        <w:t xml:space="preserve">   </w:t>
      </w: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  <w:r w:rsidRPr="009B141E">
        <w:rPr>
          <w:rFonts w:ascii="Times New Roman" w:hAnsi="Times New Roman"/>
          <w:b/>
          <w:sz w:val="40"/>
          <w:szCs w:val="40"/>
          <w:lang w:val="bs-Latn-BA"/>
        </w:rPr>
        <w:t xml:space="preserve">PLAN INTEGRITETA </w:t>
      </w:r>
    </w:p>
    <w:p w:rsidR="007808FE" w:rsidRPr="009B141E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943C4" w:rsidRPr="009B141E" w:rsidRDefault="007808FE" w:rsidP="007808FE">
      <w:pPr>
        <w:jc w:val="center"/>
        <w:rPr>
          <w:rFonts w:ascii="Times New Roman" w:hAnsi="Times New Roman"/>
          <w:b/>
          <w:sz w:val="36"/>
          <w:szCs w:val="36"/>
          <w:lang w:val="bs-Latn-BA"/>
        </w:rPr>
      </w:pPr>
      <w:r w:rsidRPr="009B141E">
        <w:rPr>
          <w:rFonts w:ascii="Times New Roman" w:hAnsi="Times New Roman"/>
          <w:b/>
          <w:sz w:val="36"/>
          <w:szCs w:val="36"/>
          <w:lang w:val="bs-Latn-BA"/>
        </w:rPr>
        <w:t>MINISTARSTV</w:t>
      </w:r>
      <w:r w:rsidR="007943C4" w:rsidRPr="009B141E">
        <w:rPr>
          <w:rFonts w:ascii="Times New Roman" w:hAnsi="Times New Roman"/>
          <w:b/>
          <w:sz w:val="36"/>
          <w:szCs w:val="36"/>
          <w:lang w:val="bs-Latn-BA"/>
        </w:rPr>
        <w:t>A POLJOPRIVREDE, ŠUMARSTVA I VODOPRIVREDE</w:t>
      </w:r>
    </w:p>
    <w:p w:rsidR="007808FE" w:rsidRPr="009B141E" w:rsidRDefault="007943C4" w:rsidP="007808FE">
      <w:pPr>
        <w:jc w:val="center"/>
        <w:rPr>
          <w:rFonts w:ascii="Times New Roman" w:hAnsi="Times New Roman"/>
          <w:b/>
          <w:sz w:val="36"/>
          <w:szCs w:val="36"/>
          <w:lang w:val="bs-Latn-BA"/>
        </w:rPr>
      </w:pPr>
      <w:r w:rsidRPr="009B141E">
        <w:rPr>
          <w:rFonts w:ascii="Times New Roman" w:hAnsi="Times New Roman"/>
          <w:b/>
          <w:sz w:val="36"/>
          <w:szCs w:val="36"/>
          <w:lang w:val="bs-Latn-BA"/>
        </w:rPr>
        <w:t>TUZLANSKOG KANTONA</w:t>
      </w:r>
      <w:r w:rsidR="007808FE" w:rsidRPr="009B141E">
        <w:rPr>
          <w:rFonts w:ascii="Times New Roman" w:hAnsi="Times New Roman"/>
          <w:b/>
          <w:sz w:val="36"/>
          <w:szCs w:val="36"/>
          <w:lang w:val="bs-Latn-BA"/>
        </w:rPr>
        <w:t xml:space="preserve"> </w:t>
      </w:r>
    </w:p>
    <w:p w:rsidR="00264B38" w:rsidRPr="009B141E" w:rsidRDefault="00264B38">
      <w:pPr>
        <w:rPr>
          <w:rFonts w:ascii="Times New Roman" w:hAnsi="Times New Roman"/>
        </w:rPr>
      </w:pPr>
    </w:p>
    <w:p w:rsidR="007808FE" w:rsidRDefault="007808FE">
      <w:pPr>
        <w:rPr>
          <w:rFonts w:ascii="Times New Roman" w:hAnsi="Times New Roman"/>
        </w:rPr>
      </w:pPr>
    </w:p>
    <w:p w:rsidR="0088151A" w:rsidRPr="009B141E" w:rsidRDefault="0088151A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7808FE" w:rsidRPr="009B141E" w:rsidRDefault="007808FE">
      <w:pPr>
        <w:rPr>
          <w:rFonts w:ascii="Times New Roman" w:hAnsi="Times New Roman"/>
        </w:rPr>
      </w:pPr>
    </w:p>
    <w:p w:rsidR="005C4EDA" w:rsidRPr="009B141E" w:rsidRDefault="005C4EDA" w:rsidP="005C4EDA">
      <w:pPr>
        <w:jc w:val="center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 xml:space="preserve">Tuzla, </w:t>
      </w:r>
      <w:r w:rsidR="002B5BB5" w:rsidRPr="009B141E">
        <w:rPr>
          <w:rFonts w:ascii="Times New Roman" w:hAnsi="Times New Roman"/>
          <w:sz w:val="22"/>
          <w:szCs w:val="22"/>
        </w:rPr>
        <w:t>septembar</w:t>
      </w:r>
      <w:r w:rsidRPr="009B141E">
        <w:rPr>
          <w:rFonts w:ascii="Times New Roman" w:hAnsi="Times New Roman"/>
          <w:sz w:val="22"/>
          <w:szCs w:val="22"/>
        </w:rPr>
        <w:t xml:space="preserve"> 20</w:t>
      </w:r>
      <w:r w:rsidR="002B5BB5" w:rsidRPr="009B141E">
        <w:rPr>
          <w:rFonts w:ascii="Times New Roman" w:hAnsi="Times New Roman"/>
          <w:sz w:val="22"/>
          <w:szCs w:val="22"/>
        </w:rPr>
        <w:t>24</w:t>
      </w:r>
      <w:r w:rsidRPr="009B141E">
        <w:rPr>
          <w:rFonts w:ascii="Times New Roman" w:hAnsi="Times New Roman"/>
          <w:sz w:val="22"/>
          <w:szCs w:val="22"/>
        </w:rPr>
        <w:t>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sl-SI" w:eastAsia="sl-SI"/>
        </w:rPr>
        <w:id w:val="-7730137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50F1C" w:rsidRPr="009B141E" w:rsidRDefault="00C752D8" w:rsidP="00206E50">
          <w:pPr>
            <w:pStyle w:val="TOCNaslov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9B141E">
            <w:rPr>
              <w:rFonts w:ascii="Times New Roman" w:hAnsi="Times New Roman" w:cs="Times New Roman"/>
              <w:color w:val="auto"/>
              <w:sz w:val="22"/>
              <w:szCs w:val="22"/>
            </w:rPr>
            <w:t>SADRŽAJ</w:t>
          </w:r>
        </w:p>
        <w:p w:rsidR="00206E50" w:rsidRPr="009B141E" w:rsidRDefault="00206E50" w:rsidP="00206E50">
          <w:pPr>
            <w:rPr>
              <w:rFonts w:ascii="Times New Roman" w:hAnsi="Times New Roman"/>
              <w:lang w:val="en-US" w:eastAsia="ja-JP"/>
            </w:rPr>
          </w:pPr>
        </w:p>
        <w:p w:rsidR="00206E50" w:rsidRPr="009B141E" w:rsidRDefault="00206E50" w:rsidP="00206E50">
          <w:pPr>
            <w:rPr>
              <w:rFonts w:ascii="Times New Roman" w:hAnsi="Times New Roman"/>
              <w:lang w:val="en-US" w:eastAsia="ja-JP"/>
            </w:rPr>
          </w:pPr>
        </w:p>
        <w:p w:rsidR="008371CB" w:rsidRPr="009B141E" w:rsidRDefault="00B50F1C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r w:rsidRPr="009B141E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B141E">
            <w:rPr>
              <w:rFonts w:ascii="Times New Roman" w:hAnsi="Times New Roman"/>
              <w:sz w:val="22"/>
              <w:szCs w:val="22"/>
            </w:rPr>
            <w:instrText xml:space="preserve"> TOC \o "1-3" \h \z \u </w:instrText>
          </w:r>
          <w:r w:rsidRPr="009B141E">
            <w:rPr>
              <w:rFonts w:ascii="Times New Roman" w:hAnsi="Times New Roman"/>
              <w:sz w:val="22"/>
              <w:szCs w:val="22"/>
            </w:rPr>
            <w:fldChar w:fldCharType="separate"/>
          </w:r>
          <w:hyperlink w:anchor="_Toc503854214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UVOD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instrText xml:space="preserve"> PAGEREF _Toc503854214 \h </w:instrText>
            </w:r>
            <w:r w:rsidR="008371CB" w:rsidRPr="009B141E">
              <w:rPr>
                <w:rFonts w:ascii="Times New Roman" w:hAnsi="Times New Roman"/>
                <w:noProof/>
                <w:webHidden/>
              </w:rPr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46052">
              <w:rPr>
                <w:rFonts w:ascii="Times New Roman" w:hAnsi="Times New Roman"/>
                <w:noProof/>
                <w:webHidden/>
              </w:rPr>
              <w:t>3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15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PROGRAM PROVOĐENJA</w:t>
            </w:r>
            <w:r w:rsidR="00206E50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 xml:space="preserve"> PLANA INTEGRITETA MINISTARSTVA </w:t>
            </w:r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POLJOPRIVREDE, ŠUMARSTVA I VODOPRIVREDE TUZLANSKOG KANTONA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instrText xml:space="preserve"> PAGEREF _Toc503854215 \h </w:instrText>
            </w:r>
            <w:r w:rsidR="008371CB" w:rsidRPr="009B141E">
              <w:rPr>
                <w:rFonts w:ascii="Times New Roman" w:hAnsi="Times New Roman"/>
                <w:noProof/>
                <w:webHidden/>
              </w:rPr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C46052">
              <w:rPr>
                <w:rFonts w:ascii="Times New Roman" w:hAnsi="Times New Roman"/>
                <w:noProof/>
                <w:webHidden/>
              </w:rPr>
              <w:t>4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17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  <w:lang w:val="bs-Latn-BA"/>
              </w:rPr>
              <w:t>ZAKONSKI OKVIR FUNKCIONISANJA MINISTARSTVA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5</w:t>
          </w:r>
        </w:p>
        <w:p w:rsidR="008371CB" w:rsidRPr="009B141E" w:rsidRDefault="00D11DE6" w:rsidP="007D0539">
          <w:pPr>
            <w:pStyle w:val="Sadraj2"/>
            <w:numPr>
              <w:ilvl w:val="0"/>
              <w:numId w:val="0"/>
            </w:numPr>
            <w:ind w:left="1170"/>
            <w:rPr>
              <w:rFonts w:ascii="Times New Roman" w:hAnsi="Times New Roman"/>
              <w:noProof/>
            </w:rPr>
          </w:pPr>
          <w:hyperlink w:anchor="_Toc503854218" w:history="1">
            <w:r w:rsidR="00DE24BE">
              <w:rPr>
                <w:rStyle w:val="Hiperveza"/>
                <w:rFonts w:ascii="Times New Roman" w:hAnsi="Times New Roman"/>
                <w:noProof/>
                <w:color w:val="auto"/>
                <w:lang w:val="bs-Latn-BA"/>
              </w:rPr>
              <w:t>3</w:t>
            </w:r>
            <w:r w:rsidR="00206E50" w:rsidRPr="009B141E">
              <w:rPr>
                <w:rStyle w:val="Hiperveza"/>
                <w:rFonts w:ascii="Times New Roman" w:hAnsi="Times New Roman"/>
                <w:noProof/>
                <w:color w:val="auto"/>
                <w:lang w:val="bs-Latn-BA"/>
              </w:rPr>
              <w:t xml:space="preserve">.1. </w:t>
            </w:r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  <w:lang w:val="bs-Latn-BA"/>
              </w:rPr>
              <w:t>ZBIRKA ZAKONA I PODZAKONSKIH PROPISA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5</w:t>
          </w:r>
        </w:p>
        <w:p w:rsidR="007D0539" w:rsidRPr="009B141E" w:rsidRDefault="00D11DE6" w:rsidP="007D0539">
          <w:pPr>
            <w:pStyle w:val="Sadraj2"/>
            <w:numPr>
              <w:ilvl w:val="0"/>
              <w:numId w:val="0"/>
            </w:numPr>
            <w:ind w:left="1170"/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18" w:history="1">
            <w:r w:rsidR="00DE24BE">
              <w:rPr>
                <w:rStyle w:val="Hiperveza"/>
                <w:rFonts w:ascii="Times New Roman" w:hAnsi="Times New Roman"/>
                <w:noProof/>
                <w:color w:val="auto"/>
                <w:lang w:val="bs-Latn-BA"/>
              </w:rPr>
              <w:t>3</w:t>
            </w:r>
            <w:r w:rsidR="007D0539" w:rsidRPr="009B141E">
              <w:rPr>
                <w:rStyle w:val="Hiperveza"/>
                <w:rFonts w:ascii="Times New Roman" w:hAnsi="Times New Roman"/>
                <w:noProof/>
                <w:color w:val="auto"/>
                <w:lang w:val="bs-Latn-BA"/>
              </w:rPr>
              <w:t>.2. ZBIRKA INTERNIH AKATA MINISTARSTVA</w:t>
            </w:r>
            <w:r w:rsidR="007D0539" w:rsidRPr="009B141E">
              <w:rPr>
                <w:rFonts w:ascii="Times New Roman" w:hAnsi="Times New Roman"/>
                <w:noProof/>
                <w:webHidden/>
              </w:rPr>
              <w:tab/>
            </w:r>
            <w:r w:rsidR="00DE24BE">
              <w:rPr>
                <w:rFonts w:ascii="Times New Roman" w:hAnsi="Times New Roman"/>
                <w:noProof/>
                <w:webHidden/>
              </w:rPr>
              <w:t>9</w:t>
            </w:r>
          </w:hyperlink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19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ORGANIGRAM MINISTARSTVA POLJOPRIVREDE, ŠUMARSTVA I VODOPRIVREDE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12</w:t>
          </w:r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20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KATALOG RADNIH MJESTA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13</w:t>
          </w:r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22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ANALIZA POSTOJEĆEG STANJA U ODNOSU NA UNUTRAŠNJE I VANJSKE AKTIVNOSTI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46</w:t>
          </w:r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23" w:history="1">
            <w:r w:rsidR="008371CB" w:rsidRPr="009B141E">
              <w:rPr>
                <w:rStyle w:val="Hiperveza"/>
                <w:rFonts w:ascii="Times New Roman" w:hAnsi="Times New Roman"/>
                <w:noProof/>
                <w:color w:val="auto"/>
              </w:rPr>
              <w:t>PREPORUKE ZA POBOLJŠANJE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48</w:t>
          </w:r>
        </w:p>
        <w:p w:rsidR="008371CB" w:rsidRPr="009B141E" w:rsidRDefault="00D11DE6" w:rsidP="008E7B5D">
          <w:pPr>
            <w:pStyle w:val="Sadraj1"/>
            <w:numPr>
              <w:ilvl w:val="0"/>
              <w:numId w:val="60"/>
            </w:numPr>
            <w:rPr>
              <w:rFonts w:ascii="Times New Roman" w:eastAsiaTheme="minorEastAsia" w:hAnsi="Times New Roman"/>
              <w:noProof/>
              <w:lang w:val="bs-Latn-BA" w:eastAsia="bs-Latn-BA"/>
            </w:rPr>
          </w:pPr>
          <w:hyperlink w:anchor="_Toc503854224" w:history="1">
            <w:r w:rsidR="008371CB" w:rsidRPr="009B141E">
              <w:rPr>
                <w:rStyle w:val="Hiperveza"/>
                <w:rFonts w:ascii="Times New Roman" w:eastAsiaTheme="majorEastAsia" w:hAnsi="Times New Roman"/>
                <w:noProof/>
                <w:color w:val="auto"/>
              </w:rPr>
              <w:t>KONTROLNI MEHANIZMI</w:t>
            </w:r>
            <w:r w:rsidR="008371CB" w:rsidRPr="009B141E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E24BE">
            <w:rPr>
              <w:rFonts w:ascii="Times New Roman" w:hAnsi="Times New Roman"/>
              <w:noProof/>
            </w:rPr>
            <w:t>50</w:t>
          </w:r>
        </w:p>
        <w:p w:rsidR="00B50F1C" w:rsidRPr="009B141E" w:rsidRDefault="00B50F1C">
          <w:pPr>
            <w:rPr>
              <w:rFonts w:ascii="Times New Roman" w:hAnsi="Times New Roman"/>
            </w:rPr>
          </w:pPr>
          <w:r w:rsidRPr="009B141E">
            <w:rPr>
              <w:rFonts w:ascii="Times New Roman" w:hAnsi="Times New Roman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:rsidR="007808FE" w:rsidRPr="009B141E" w:rsidRDefault="007808FE">
      <w:pPr>
        <w:rPr>
          <w:rFonts w:ascii="Times New Roman" w:hAnsi="Times New Roman"/>
          <w:sz w:val="22"/>
          <w:szCs w:val="22"/>
        </w:rPr>
      </w:pPr>
    </w:p>
    <w:p w:rsidR="007808FE" w:rsidRPr="009B141E" w:rsidRDefault="007808FE">
      <w:pPr>
        <w:rPr>
          <w:rFonts w:ascii="Times New Roman" w:hAnsi="Times New Roman"/>
          <w:sz w:val="22"/>
          <w:szCs w:val="22"/>
        </w:rPr>
      </w:pPr>
    </w:p>
    <w:p w:rsidR="007808FE" w:rsidRPr="009B141E" w:rsidRDefault="007808FE">
      <w:pPr>
        <w:rPr>
          <w:rFonts w:ascii="Times New Roman" w:hAnsi="Times New Roman"/>
          <w:sz w:val="22"/>
          <w:szCs w:val="22"/>
        </w:rPr>
      </w:pPr>
    </w:p>
    <w:p w:rsidR="007808FE" w:rsidRPr="009B141E" w:rsidRDefault="007808FE">
      <w:pPr>
        <w:rPr>
          <w:rFonts w:ascii="Times New Roman" w:hAnsi="Times New Roman"/>
          <w:sz w:val="22"/>
          <w:szCs w:val="22"/>
        </w:rPr>
      </w:pPr>
    </w:p>
    <w:p w:rsidR="004A3C94" w:rsidRPr="009B141E" w:rsidRDefault="004A3C94">
      <w:pPr>
        <w:rPr>
          <w:rFonts w:ascii="Times New Roman" w:hAnsi="Times New Roman"/>
          <w:sz w:val="22"/>
          <w:szCs w:val="22"/>
        </w:rPr>
      </w:pPr>
    </w:p>
    <w:p w:rsidR="004C25BA" w:rsidRPr="009B141E" w:rsidRDefault="004C25BA">
      <w:pPr>
        <w:rPr>
          <w:rFonts w:ascii="Times New Roman" w:hAnsi="Times New Roman"/>
          <w:sz w:val="22"/>
          <w:szCs w:val="22"/>
        </w:rPr>
      </w:pPr>
    </w:p>
    <w:p w:rsidR="004C25BA" w:rsidRPr="009B141E" w:rsidRDefault="004C25BA">
      <w:pPr>
        <w:rPr>
          <w:rFonts w:ascii="Times New Roman" w:hAnsi="Times New Roman"/>
          <w:sz w:val="22"/>
          <w:szCs w:val="22"/>
        </w:rPr>
      </w:pPr>
    </w:p>
    <w:p w:rsidR="004C25BA" w:rsidRPr="009B141E" w:rsidRDefault="004C25BA">
      <w:pPr>
        <w:rPr>
          <w:rFonts w:ascii="Times New Roman" w:hAnsi="Times New Roman"/>
          <w:sz w:val="22"/>
          <w:szCs w:val="22"/>
        </w:rPr>
      </w:pPr>
    </w:p>
    <w:p w:rsidR="005C4EDA" w:rsidRPr="009B141E" w:rsidRDefault="005C4EDA">
      <w:pPr>
        <w:rPr>
          <w:rFonts w:ascii="Times New Roman" w:hAnsi="Times New Roman"/>
          <w:sz w:val="22"/>
          <w:szCs w:val="22"/>
        </w:rPr>
      </w:pPr>
    </w:p>
    <w:p w:rsidR="005C4EDA" w:rsidRPr="009B141E" w:rsidRDefault="005C4EDA">
      <w:pPr>
        <w:rPr>
          <w:rFonts w:ascii="Times New Roman" w:hAnsi="Times New Roman"/>
          <w:sz w:val="22"/>
          <w:szCs w:val="22"/>
        </w:rPr>
      </w:pPr>
    </w:p>
    <w:p w:rsidR="005C4EDA" w:rsidRPr="009B141E" w:rsidRDefault="005C4EDA">
      <w:pPr>
        <w:rPr>
          <w:rFonts w:ascii="Times New Roman" w:hAnsi="Times New Roman"/>
          <w:sz w:val="22"/>
          <w:szCs w:val="22"/>
        </w:rPr>
      </w:pPr>
    </w:p>
    <w:p w:rsidR="005C4EDA" w:rsidRPr="009B141E" w:rsidRDefault="005C4EDA">
      <w:pPr>
        <w:rPr>
          <w:rFonts w:ascii="Times New Roman" w:hAnsi="Times New Roman"/>
          <w:sz w:val="22"/>
          <w:szCs w:val="22"/>
        </w:rPr>
      </w:pPr>
    </w:p>
    <w:p w:rsidR="005C4EDA" w:rsidRPr="009B141E" w:rsidRDefault="005C4EDA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B50F1C" w:rsidRDefault="00B50F1C">
      <w:pPr>
        <w:rPr>
          <w:rFonts w:ascii="Times New Roman" w:hAnsi="Times New Roman"/>
          <w:sz w:val="22"/>
          <w:szCs w:val="22"/>
        </w:rPr>
      </w:pPr>
    </w:p>
    <w:p w:rsidR="00DE24BE" w:rsidRDefault="00DE24BE">
      <w:pPr>
        <w:rPr>
          <w:rFonts w:ascii="Times New Roman" w:hAnsi="Times New Roman"/>
          <w:sz w:val="22"/>
          <w:szCs w:val="22"/>
        </w:rPr>
      </w:pPr>
    </w:p>
    <w:p w:rsidR="00DE24BE" w:rsidRDefault="00DE24BE">
      <w:pPr>
        <w:rPr>
          <w:rFonts w:ascii="Times New Roman" w:hAnsi="Times New Roman"/>
          <w:sz w:val="22"/>
          <w:szCs w:val="22"/>
        </w:rPr>
      </w:pPr>
    </w:p>
    <w:p w:rsidR="00DE24BE" w:rsidRPr="009B141E" w:rsidRDefault="00DE24BE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242E18" w:rsidRPr="009B141E" w:rsidRDefault="00242E18">
      <w:pPr>
        <w:rPr>
          <w:rFonts w:ascii="Times New Roman" w:hAnsi="Times New Roman"/>
          <w:sz w:val="22"/>
          <w:szCs w:val="22"/>
        </w:rPr>
      </w:pPr>
    </w:p>
    <w:p w:rsidR="00242E18" w:rsidRPr="009B141E" w:rsidRDefault="00242E18">
      <w:pPr>
        <w:rPr>
          <w:rFonts w:ascii="Times New Roman" w:hAnsi="Times New Roman"/>
          <w:sz w:val="22"/>
          <w:szCs w:val="22"/>
        </w:rPr>
      </w:pPr>
    </w:p>
    <w:p w:rsidR="00242E18" w:rsidRPr="009B141E" w:rsidRDefault="00242E18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B50F1C" w:rsidRPr="009B141E" w:rsidRDefault="00B50F1C">
      <w:pPr>
        <w:rPr>
          <w:rFonts w:ascii="Times New Roman" w:hAnsi="Times New Roman"/>
          <w:sz w:val="22"/>
          <w:szCs w:val="22"/>
        </w:rPr>
      </w:pPr>
    </w:p>
    <w:p w:rsidR="00242E18" w:rsidRPr="009B141E" w:rsidRDefault="00242E18">
      <w:pPr>
        <w:rPr>
          <w:rFonts w:ascii="Times New Roman" w:hAnsi="Times New Roman"/>
          <w:sz w:val="22"/>
          <w:szCs w:val="22"/>
        </w:rPr>
      </w:pPr>
    </w:p>
    <w:p w:rsidR="00242E18" w:rsidRDefault="00242E18">
      <w:pPr>
        <w:rPr>
          <w:rFonts w:ascii="Times New Roman" w:hAnsi="Times New Roman"/>
          <w:sz w:val="22"/>
          <w:szCs w:val="22"/>
        </w:rPr>
      </w:pPr>
    </w:p>
    <w:p w:rsidR="00075938" w:rsidRPr="009B141E" w:rsidRDefault="00075938">
      <w:pPr>
        <w:rPr>
          <w:rFonts w:ascii="Times New Roman" w:hAnsi="Times New Roman"/>
          <w:sz w:val="22"/>
          <w:szCs w:val="22"/>
        </w:rPr>
      </w:pPr>
    </w:p>
    <w:p w:rsidR="00F15F17" w:rsidRPr="009B141E" w:rsidRDefault="00F15F17" w:rsidP="0052373B">
      <w:pPr>
        <w:pStyle w:val="Naslov1"/>
        <w:numPr>
          <w:ilvl w:val="0"/>
          <w:numId w:val="61"/>
        </w:numPr>
        <w:jc w:val="both"/>
        <w:rPr>
          <w:rFonts w:ascii="Times New Roman" w:hAnsi="Times New Roman" w:cs="Times New Roman"/>
          <w:szCs w:val="24"/>
        </w:rPr>
      </w:pPr>
      <w:bookmarkStart w:id="0" w:name="_Toc503854214"/>
      <w:r w:rsidRPr="009B141E">
        <w:rPr>
          <w:rFonts w:ascii="Times New Roman" w:hAnsi="Times New Roman" w:cs="Times New Roman"/>
          <w:szCs w:val="24"/>
        </w:rPr>
        <w:lastRenderedPageBreak/>
        <w:t>UVOD</w:t>
      </w:r>
      <w:bookmarkEnd w:id="0"/>
    </w:p>
    <w:p w:rsidR="00F15F17" w:rsidRPr="009B141E" w:rsidRDefault="00F15F17" w:rsidP="00F15F17">
      <w:pPr>
        <w:rPr>
          <w:rFonts w:ascii="Times New Roman" w:hAnsi="Times New Roman"/>
          <w:sz w:val="22"/>
          <w:szCs w:val="22"/>
          <w:lang w:val="bs-Latn-BA"/>
        </w:rPr>
      </w:pPr>
    </w:p>
    <w:p w:rsidR="00F15F17" w:rsidRPr="0052373B" w:rsidRDefault="00A86C7F" w:rsidP="00325823">
      <w:pPr>
        <w:jc w:val="both"/>
        <w:rPr>
          <w:rFonts w:ascii="Times New Roman" w:hAnsi="Times New Roman"/>
          <w:sz w:val="22"/>
          <w:szCs w:val="22"/>
          <w:lang w:val="bs-Latn-BA"/>
        </w:rPr>
      </w:pPr>
      <w:r w:rsidRPr="0052373B">
        <w:rPr>
          <w:rFonts w:ascii="Times New Roman" w:hAnsi="Times New Roman"/>
          <w:sz w:val="22"/>
          <w:szCs w:val="22"/>
          <w:lang w:val="bs-Latn-BA"/>
        </w:rPr>
        <w:t>Integritet (lat. „Integritas“ – cjelina, usaglašenost, jedinstvo, nedjeljivost, postojanost, iskrenost) znači individualnu čestitost, institucionalnu cjelovitost i usklađenost, kao i način postupanja u skladu sa moralnim vrijednostima u cilju sprečavanja i umanjenja rizika da se javna ovlaštenja obavljaju suprotno svrsi zbog kojih su ustanovljena.</w:t>
      </w:r>
    </w:p>
    <w:p w:rsidR="00A86C7F" w:rsidRPr="0052373B" w:rsidRDefault="00A86C7F" w:rsidP="00325823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A86C7F" w:rsidRPr="0052373B" w:rsidRDefault="00A86C7F" w:rsidP="00325823">
      <w:pPr>
        <w:jc w:val="both"/>
        <w:rPr>
          <w:rFonts w:ascii="Times New Roman" w:hAnsi="Times New Roman"/>
          <w:sz w:val="22"/>
          <w:szCs w:val="22"/>
          <w:lang w:val="bs-Latn-BA"/>
        </w:rPr>
      </w:pPr>
      <w:r w:rsidRPr="0052373B">
        <w:rPr>
          <w:rFonts w:ascii="Times New Roman" w:hAnsi="Times New Roman"/>
          <w:sz w:val="22"/>
          <w:szCs w:val="22"/>
          <w:lang w:val="bs-Latn-BA"/>
        </w:rPr>
        <w:t>Plan integriteta je savremena metoda za stvaranje pravne, etičke i profesionalne kvalitete rada u javnim institucijama.</w:t>
      </w:r>
    </w:p>
    <w:p w:rsidR="00A86C7F" w:rsidRPr="0052373B" w:rsidRDefault="00A86C7F" w:rsidP="00325823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A86C7F" w:rsidRPr="0052373B" w:rsidRDefault="00A86C7F" w:rsidP="00325823">
      <w:pPr>
        <w:jc w:val="both"/>
        <w:rPr>
          <w:rFonts w:ascii="Times New Roman" w:hAnsi="Times New Roman"/>
          <w:sz w:val="22"/>
          <w:szCs w:val="22"/>
          <w:lang w:val="bs-Latn-BA"/>
        </w:rPr>
      </w:pPr>
      <w:r w:rsidRPr="0052373B">
        <w:rPr>
          <w:rFonts w:ascii="Times New Roman" w:hAnsi="Times New Roman"/>
          <w:sz w:val="22"/>
          <w:szCs w:val="22"/>
          <w:lang w:val="bs-Latn-BA"/>
        </w:rPr>
        <w:t>Plan integriteta sastoji se od slijedećih elemenata:</w:t>
      </w:r>
    </w:p>
    <w:p w:rsidR="00206E50" w:rsidRPr="0052373B" w:rsidRDefault="00206E50" w:rsidP="00325823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A86C7F" w:rsidRPr="0052373B" w:rsidRDefault="00A86C7F" w:rsidP="00B3412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analiza podložnosti Ministarstva</w:t>
      </w:r>
      <w:r w:rsidR="00325823" w:rsidRPr="0052373B">
        <w:rPr>
          <w:rFonts w:ascii="Times New Roman" w:hAnsi="Times New Roman"/>
          <w:sz w:val="22"/>
          <w:szCs w:val="22"/>
        </w:rPr>
        <w:t xml:space="preserve"> poljoprivrede, šumarstva i vodoprivrede Tuzlanskog kantona (u daljem tekstu Ministarstvo)</w:t>
      </w:r>
      <w:r w:rsidRPr="0052373B">
        <w:rPr>
          <w:rFonts w:ascii="Times New Roman" w:hAnsi="Times New Roman"/>
          <w:sz w:val="22"/>
          <w:szCs w:val="22"/>
        </w:rPr>
        <w:t xml:space="preserve"> koruptivnim pojavama,</w:t>
      </w:r>
    </w:p>
    <w:p w:rsidR="00A86C7F" w:rsidRPr="0052373B" w:rsidRDefault="00A86C7F" w:rsidP="00B3412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utvrđivanje najpodložnijih djelatnosti na korupciju – procjena rizika,</w:t>
      </w:r>
    </w:p>
    <w:p w:rsidR="00A86C7F" w:rsidRPr="0052373B" w:rsidRDefault="00A86C7F" w:rsidP="00B3412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preventivne mjere za smanjenje mogućnosti nastanka koruptivnih pojava i</w:t>
      </w:r>
    </w:p>
    <w:p w:rsidR="00A86C7F" w:rsidRPr="0052373B" w:rsidRDefault="000B0C40" w:rsidP="00B3412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ostalih dijelova Plana utvrđeni</w:t>
      </w:r>
      <w:r w:rsidR="00A86C7F" w:rsidRPr="0052373B">
        <w:rPr>
          <w:rFonts w:ascii="Times New Roman" w:hAnsi="Times New Roman"/>
          <w:sz w:val="22"/>
          <w:szCs w:val="22"/>
        </w:rPr>
        <w:t xml:space="preserve"> smjernicama.</w:t>
      </w:r>
    </w:p>
    <w:p w:rsidR="00A86C7F" w:rsidRPr="0052373B" w:rsidRDefault="00A86C7F" w:rsidP="00A86C7F">
      <w:pPr>
        <w:rPr>
          <w:rFonts w:ascii="Times New Roman" w:hAnsi="Times New Roman"/>
          <w:sz w:val="22"/>
          <w:szCs w:val="22"/>
        </w:rPr>
      </w:pPr>
    </w:p>
    <w:p w:rsidR="00A86C7F" w:rsidRPr="0052373B" w:rsidRDefault="00325823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Suština Plana integriteta je da uspostavi i unaprijedi institucionalni integritet. Ujedno predstavlja sistemski napor da se izvrši procjena sposobnosti i opredijeljenosti Ministarstva u borbi protiv korupcije, ali i procjenu postojećih i neophodnih mehanizama koji su sastavni dio strukture, procedura i propisa Ministarstva.</w:t>
      </w:r>
    </w:p>
    <w:p w:rsidR="00325823" w:rsidRPr="0052373B" w:rsidRDefault="00325823" w:rsidP="00325823">
      <w:pPr>
        <w:jc w:val="both"/>
        <w:rPr>
          <w:rFonts w:ascii="Times New Roman" w:hAnsi="Times New Roman"/>
          <w:sz w:val="22"/>
          <w:szCs w:val="22"/>
        </w:rPr>
      </w:pPr>
    </w:p>
    <w:p w:rsidR="00325823" w:rsidRPr="0052373B" w:rsidRDefault="00325823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Plan integriteta predstavlja projektni zadatak u koji su uključene svi nivoi djelovanja, upravljanja i rukovođenja. Naime, procjenitelji istražuju i procjenjuju rizična područja, nakon čega predlažu</w:t>
      </w:r>
      <w:r w:rsidR="002B5BB5" w:rsidRPr="0052373B">
        <w:rPr>
          <w:rFonts w:ascii="Times New Roman" w:hAnsi="Times New Roman"/>
          <w:sz w:val="22"/>
          <w:szCs w:val="22"/>
        </w:rPr>
        <w:t xml:space="preserve"> protumjere kojima se štiti od </w:t>
      </w:r>
      <w:r w:rsidRPr="0052373B">
        <w:rPr>
          <w:rFonts w:ascii="Times New Roman" w:hAnsi="Times New Roman"/>
          <w:sz w:val="22"/>
          <w:szCs w:val="22"/>
        </w:rPr>
        <w:t>korupcije, predlažu se mogućnosti</w:t>
      </w:r>
      <w:r w:rsidR="000B0C40" w:rsidRPr="0052373B">
        <w:rPr>
          <w:rFonts w:ascii="Times New Roman" w:hAnsi="Times New Roman"/>
          <w:sz w:val="22"/>
          <w:szCs w:val="22"/>
        </w:rPr>
        <w:t xml:space="preserve"> za pob</w:t>
      </w:r>
      <w:r w:rsidR="002B5BB5" w:rsidRPr="0052373B">
        <w:rPr>
          <w:rFonts w:ascii="Times New Roman" w:hAnsi="Times New Roman"/>
          <w:sz w:val="22"/>
          <w:szCs w:val="22"/>
        </w:rPr>
        <w:t>o</w:t>
      </w:r>
      <w:r w:rsidR="000B0C40" w:rsidRPr="0052373B">
        <w:rPr>
          <w:rFonts w:ascii="Times New Roman" w:hAnsi="Times New Roman"/>
          <w:sz w:val="22"/>
          <w:szCs w:val="22"/>
        </w:rPr>
        <w:t>ljšanje koje rukovodstvo prihvata prema vlastitoj procjeni.</w:t>
      </w:r>
    </w:p>
    <w:p w:rsidR="000B0C40" w:rsidRPr="0052373B" w:rsidRDefault="000B0C40" w:rsidP="00325823">
      <w:pPr>
        <w:jc w:val="both"/>
        <w:rPr>
          <w:rFonts w:ascii="Times New Roman" w:hAnsi="Times New Roman"/>
          <w:sz w:val="22"/>
          <w:szCs w:val="22"/>
        </w:rPr>
      </w:pPr>
    </w:p>
    <w:p w:rsidR="000B0C40" w:rsidRPr="0052373B" w:rsidRDefault="000B0C40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Planom integriteta se vrši procjena svih aktivnosti koje mogu uticati na sposobnost sistema dase odupre procedurama koje bi mogle da značiti kršenje integriteta unutar Ministartsva.</w:t>
      </w:r>
    </w:p>
    <w:p w:rsidR="0052323F" w:rsidRPr="0052373B" w:rsidRDefault="0052323F" w:rsidP="00325823">
      <w:pPr>
        <w:jc w:val="both"/>
        <w:rPr>
          <w:rFonts w:ascii="Times New Roman" w:hAnsi="Times New Roman"/>
          <w:sz w:val="22"/>
          <w:szCs w:val="22"/>
        </w:rPr>
      </w:pPr>
    </w:p>
    <w:p w:rsidR="0052323F" w:rsidRPr="0052373B" w:rsidRDefault="0052323F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Plan integriteta ne predstavlja dokument trajnog karaktera jer je neophodna stalna nadogradnja istog, kao i poboljšanje učinkovitosti</w:t>
      </w:r>
      <w:r w:rsidR="002B5BB5" w:rsidRPr="0052373B">
        <w:rPr>
          <w:rFonts w:ascii="Times New Roman" w:hAnsi="Times New Roman"/>
          <w:sz w:val="22"/>
          <w:szCs w:val="22"/>
        </w:rPr>
        <w:t xml:space="preserve"> </w:t>
      </w:r>
      <w:r w:rsidRPr="0052373B">
        <w:rPr>
          <w:rFonts w:ascii="Times New Roman" w:hAnsi="Times New Roman"/>
          <w:sz w:val="22"/>
          <w:szCs w:val="22"/>
        </w:rPr>
        <w:t>mjera koje se poduzimaju na suzbijanju korupcije.</w:t>
      </w:r>
    </w:p>
    <w:p w:rsidR="0052323F" w:rsidRPr="0052373B" w:rsidRDefault="0052323F" w:rsidP="00325823">
      <w:pPr>
        <w:jc w:val="both"/>
        <w:rPr>
          <w:rFonts w:ascii="Times New Roman" w:hAnsi="Times New Roman"/>
          <w:sz w:val="22"/>
          <w:szCs w:val="22"/>
        </w:rPr>
      </w:pPr>
    </w:p>
    <w:p w:rsidR="0052323F" w:rsidRPr="0052373B" w:rsidRDefault="0093582B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Ciljevi Plana integriteta Ministarstva su:</w:t>
      </w:r>
    </w:p>
    <w:p w:rsidR="00206E50" w:rsidRPr="0052373B" w:rsidRDefault="00206E50" w:rsidP="00325823">
      <w:pPr>
        <w:jc w:val="both"/>
        <w:rPr>
          <w:rFonts w:ascii="Times New Roman" w:hAnsi="Times New Roman"/>
          <w:sz w:val="22"/>
          <w:szCs w:val="22"/>
        </w:rPr>
      </w:pPr>
    </w:p>
    <w:p w:rsidR="0093582B" w:rsidRPr="0052373B" w:rsidRDefault="00DC7DB6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 xml:space="preserve">procjena podložnosti </w:t>
      </w:r>
      <w:r w:rsidR="0093582B" w:rsidRPr="0052373B">
        <w:rPr>
          <w:rFonts w:ascii="Times New Roman" w:hAnsi="Times New Roman"/>
          <w:sz w:val="22"/>
          <w:szCs w:val="22"/>
        </w:rPr>
        <w:t>Ministarstva koruptivnim pojavama,</w:t>
      </w:r>
    </w:p>
    <w:p w:rsidR="0093582B" w:rsidRPr="0052373B" w:rsidRDefault="0093582B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procje</w:t>
      </w:r>
      <w:r w:rsidR="00DC7DB6" w:rsidRPr="0052373B">
        <w:rPr>
          <w:rFonts w:ascii="Times New Roman" w:hAnsi="Times New Roman"/>
          <w:sz w:val="22"/>
          <w:szCs w:val="22"/>
        </w:rPr>
        <w:t>na radnih mjesta podložnih koruptivnim pojavama,</w:t>
      </w:r>
    </w:p>
    <w:p w:rsidR="00F71758" w:rsidRPr="0052373B" w:rsidRDefault="004F260D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povećanje otpora</w:t>
      </w:r>
      <w:r w:rsidR="00F71758" w:rsidRPr="0052373B">
        <w:rPr>
          <w:rFonts w:ascii="Times New Roman" w:hAnsi="Times New Roman"/>
          <w:sz w:val="22"/>
          <w:szCs w:val="22"/>
        </w:rPr>
        <w:t xml:space="preserve"> radnog mjesta u odnosu na koruptivne pojave,</w:t>
      </w:r>
    </w:p>
    <w:p w:rsidR="00F71758" w:rsidRPr="0052373B" w:rsidRDefault="00F71758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povećanje nivoa svijesti zaposlenih u Ministarstvu,</w:t>
      </w:r>
    </w:p>
    <w:p w:rsidR="00F71758" w:rsidRPr="0052373B" w:rsidRDefault="00F71758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stalna provedba unapređenja rada Ministarstva – prevencija,</w:t>
      </w:r>
    </w:p>
    <w:p w:rsidR="00F71758" w:rsidRPr="0052373B" w:rsidRDefault="00F71758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uspostava kontrolnih mehanizama,</w:t>
      </w:r>
    </w:p>
    <w:p w:rsidR="00DC7DB6" w:rsidRPr="0052373B" w:rsidRDefault="00F71758" w:rsidP="00B3412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povećanje svijesti i edukacija zaposlenih.</w:t>
      </w:r>
      <w:r w:rsidR="004F260D" w:rsidRPr="0052373B">
        <w:rPr>
          <w:rFonts w:ascii="Times New Roman" w:hAnsi="Times New Roman"/>
          <w:sz w:val="22"/>
          <w:szCs w:val="22"/>
        </w:rPr>
        <w:t xml:space="preserve"> </w:t>
      </w:r>
    </w:p>
    <w:p w:rsidR="0052323F" w:rsidRPr="0052373B" w:rsidRDefault="0052323F" w:rsidP="00325823">
      <w:pPr>
        <w:jc w:val="both"/>
        <w:rPr>
          <w:rFonts w:ascii="Times New Roman" w:hAnsi="Times New Roman"/>
          <w:sz w:val="22"/>
          <w:szCs w:val="22"/>
        </w:rPr>
      </w:pPr>
    </w:p>
    <w:p w:rsidR="008D45A6" w:rsidRPr="0052373B" w:rsidRDefault="008D45A6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Svrha Plana integriteta je uspostava antikorupcijskih mehanizama i vrijednosti. Glavni cilj izrade Plana integriteta je procijeniti tačke podložnosti koruptivnim pojavama unutar Ministarstva.</w:t>
      </w:r>
    </w:p>
    <w:p w:rsidR="008D45A6" w:rsidRPr="0052373B" w:rsidRDefault="008D45A6" w:rsidP="00325823">
      <w:pPr>
        <w:jc w:val="both"/>
        <w:rPr>
          <w:rFonts w:ascii="Times New Roman" w:hAnsi="Times New Roman"/>
          <w:sz w:val="22"/>
          <w:szCs w:val="22"/>
        </w:rPr>
      </w:pPr>
    </w:p>
    <w:p w:rsidR="00F71758" w:rsidRPr="009B141E" w:rsidRDefault="008D45A6" w:rsidP="00325823">
      <w:pPr>
        <w:jc w:val="both"/>
        <w:rPr>
          <w:rFonts w:ascii="Times New Roman" w:hAnsi="Times New Roman"/>
          <w:sz w:val="22"/>
          <w:szCs w:val="22"/>
        </w:rPr>
      </w:pPr>
      <w:r w:rsidRPr="0052373B">
        <w:rPr>
          <w:rFonts w:ascii="Times New Roman" w:hAnsi="Times New Roman"/>
          <w:sz w:val="22"/>
          <w:szCs w:val="22"/>
        </w:rPr>
        <w:t>U sklopu provedbe Plana integriteta neophodno je izvršiti i obuku zaposlenih.</w:t>
      </w:r>
      <w:r w:rsidRPr="009B141E">
        <w:rPr>
          <w:rFonts w:ascii="Times New Roman" w:hAnsi="Times New Roman"/>
          <w:sz w:val="22"/>
          <w:szCs w:val="22"/>
        </w:rPr>
        <w:t xml:space="preserve"> </w:t>
      </w:r>
    </w:p>
    <w:p w:rsidR="00A63CDC" w:rsidRPr="009B141E" w:rsidRDefault="00A63CDC" w:rsidP="00325823">
      <w:pPr>
        <w:jc w:val="both"/>
        <w:rPr>
          <w:rFonts w:ascii="Times New Roman" w:hAnsi="Times New Roman"/>
        </w:rPr>
      </w:pPr>
    </w:p>
    <w:p w:rsidR="00A63CDC" w:rsidRPr="009B141E" w:rsidRDefault="00A63CDC" w:rsidP="00325823">
      <w:pPr>
        <w:jc w:val="both"/>
        <w:rPr>
          <w:rFonts w:ascii="Times New Roman" w:hAnsi="Times New Roman"/>
        </w:rPr>
      </w:pPr>
    </w:p>
    <w:p w:rsidR="00A63CDC" w:rsidRPr="009B141E" w:rsidRDefault="00A63CDC" w:rsidP="00325823">
      <w:pPr>
        <w:jc w:val="both"/>
        <w:rPr>
          <w:rFonts w:ascii="Times New Roman" w:hAnsi="Times New Roman"/>
        </w:rPr>
      </w:pPr>
    </w:p>
    <w:p w:rsidR="00A63CDC" w:rsidRPr="009B141E" w:rsidRDefault="00A63CDC" w:rsidP="00325823">
      <w:pPr>
        <w:jc w:val="both"/>
        <w:rPr>
          <w:rFonts w:ascii="Times New Roman" w:hAnsi="Times New Roman"/>
        </w:rPr>
      </w:pPr>
    </w:p>
    <w:p w:rsidR="00A63CDC" w:rsidRPr="009B141E" w:rsidRDefault="00A63CDC" w:rsidP="00325823">
      <w:pPr>
        <w:jc w:val="both"/>
        <w:rPr>
          <w:rFonts w:ascii="Times New Roman" w:hAnsi="Times New Roman"/>
        </w:rPr>
      </w:pPr>
    </w:p>
    <w:p w:rsidR="00A63CDC" w:rsidRPr="009B141E" w:rsidRDefault="00A63CDC" w:rsidP="00325823">
      <w:pPr>
        <w:jc w:val="both"/>
        <w:rPr>
          <w:rFonts w:ascii="Times New Roman" w:hAnsi="Times New Roman"/>
        </w:rPr>
      </w:pPr>
    </w:p>
    <w:p w:rsidR="00D7043C" w:rsidRPr="009B141E" w:rsidRDefault="006D5679" w:rsidP="0052373B">
      <w:pPr>
        <w:pStyle w:val="Naslov1"/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bookmarkStart w:id="1" w:name="_Toc503854215"/>
      <w:r w:rsidRPr="009B141E">
        <w:rPr>
          <w:rFonts w:ascii="Times New Roman" w:hAnsi="Times New Roman" w:cs="Times New Roman"/>
        </w:rPr>
        <w:lastRenderedPageBreak/>
        <w:t>PROGRAM PROVOĐENJA PLANA INTEGRITETA MINISTARSTVA POLJOPRIVREDE, ŠUMARSTVA I VODOPRIVREDE TUZLANSKOG KANTONA</w:t>
      </w:r>
      <w:bookmarkEnd w:id="1"/>
      <w:r w:rsidR="00D7043C" w:rsidRPr="009B141E">
        <w:rPr>
          <w:rFonts w:ascii="Times New Roman" w:hAnsi="Times New Roman" w:cs="Times New Roman"/>
        </w:rPr>
        <w:t xml:space="preserve"> </w:t>
      </w:r>
    </w:p>
    <w:p w:rsidR="00ED7EE5" w:rsidRPr="009B141E" w:rsidRDefault="00ED7EE5" w:rsidP="00ED7EE5">
      <w:pPr>
        <w:rPr>
          <w:rFonts w:ascii="Times New Roman" w:hAnsi="Times New Roman"/>
        </w:rPr>
      </w:pPr>
    </w:p>
    <w:p w:rsidR="00D7043C" w:rsidRPr="009B141E" w:rsidRDefault="00D7043C" w:rsidP="00D7043C">
      <w:pPr>
        <w:rPr>
          <w:rFonts w:ascii="Times New Roman" w:hAnsi="Times New Roman"/>
          <w:b/>
          <w:sz w:val="22"/>
          <w:szCs w:val="22"/>
          <w:lang w:val="hr-B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22"/>
        <w:gridCol w:w="4678"/>
        <w:gridCol w:w="1487"/>
      </w:tblGrid>
      <w:tr w:rsidR="00E34CA9" w:rsidRPr="0052373B" w:rsidTr="00DE24BE">
        <w:trPr>
          <w:cantSplit/>
          <w:trHeight w:val="620"/>
        </w:trPr>
        <w:tc>
          <w:tcPr>
            <w:tcW w:w="1525" w:type="dxa"/>
            <w:shd w:val="clear" w:color="auto" w:fill="auto"/>
            <w:vAlign w:val="center"/>
          </w:tcPr>
          <w:p w:rsidR="00D7043C" w:rsidRPr="0052373B" w:rsidRDefault="00ED7EE5" w:rsidP="00ED7E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ODGOVORNA OSOBA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7043C" w:rsidRPr="0052373B" w:rsidRDefault="00ED7EE5" w:rsidP="00ED7EE5">
            <w:pPr>
              <w:tabs>
                <w:tab w:val="left" w:pos="83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KORACI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043C" w:rsidRPr="0052373B" w:rsidRDefault="00ED7EE5" w:rsidP="00ED7E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AKTIVNOSTI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D7EE5" w:rsidRPr="0052373B" w:rsidRDefault="00ED7EE5" w:rsidP="00ED7E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ROKOVI</w:t>
            </w:r>
          </w:p>
        </w:tc>
      </w:tr>
      <w:tr w:rsidR="00E34CA9" w:rsidRPr="0052373B" w:rsidTr="00DE24BE">
        <w:trPr>
          <w:cantSplit/>
          <w:trHeight w:val="1961"/>
        </w:trPr>
        <w:tc>
          <w:tcPr>
            <w:tcW w:w="1525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Rukovodstvo</w:t>
            </w:r>
          </w:p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</w:t>
            </w:r>
          </w:p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Radna grupa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7043C" w:rsidRPr="0052373B" w:rsidRDefault="00D7043C" w:rsidP="00ED7EE5">
            <w:pPr>
              <w:tabs>
                <w:tab w:val="left" w:pos="830"/>
              </w:tabs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Pripremna faza</w:t>
            </w:r>
          </w:p>
          <w:p w:rsidR="00D7043C" w:rsidRPr="0052373B" w:rsidRDefault="00D7043C" w:rsidP="00ED7EE5">
            <w:pPr>
              <w:tabs>
                <w:tab w:val="left" w:pos="830"/>
              </w:tabs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(Prva faza)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043C" w:rsidRPr="0052373B" w:rsidRDefault="00D7043C" w:rsidP="00ED7EE5">
            <w:pPr>
              <w:numPr>
                <w:ilvl w:val="0"/>
                <w:numId w:val="3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Imenovanje Radne grupe za izradu Plana integriteta;</w:t>
            </w:r>
          </w:p>
          <w:p w:rsidR="00D7043C" w:rsidRPr="0052373B" w:rsidRDefault="00D7043C" w:rsidP="00ED7EE5">
            <w:pPr>
              <w:numPr>
                <w:ilvl w:val="0"/>
                <w:numId w:val="3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Izrada Plana procjene podložnosti koruptivnim djelovanjima od strane Radne grupe;</w:t>
            </w:r>
          </w:p>
          <w:p w:rsidR="00D7043C" w:rsidRPr="0052373B" w:rsidRDefault="00D7043C" w:rsidP="00ED7EE5">
            <w:pPr>
              <w:numPr>
                <w:ilvl w:val="0"/>
                <w:numId w:val="3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Prikupljanje od strane Radne grupe sve neophodne dokumentacije (zakonske i podzakonske akte koji se primjenjuju u Ministarstvu, informacije o organizacionoj strukturu i radnim mjestima, poslovne planove, revizorske izvještaje)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7043C" w:rsidRPr="0052373B" w:rsidRDefault="00830C72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juli</w:t>
            </w:r>
            <w:r w:rsidR="00D7043C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20</w:t>
            </w: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24</w:t>
            </w:r>
            <w:r w:rsidR="00D7043C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.</w:t>
            </w:r>
          </w:p>
        </w:tc>
      </w:tr>
      <w:tr w:rsidR="00E34CA9" w:rsidRPr="0052373B" w:rsidTr="00DE24BE">
        <w:trPr>
          <w:cantSplit/>
          <w:trHeight w:val="2240"/>
        </w:trPr>
        <w:tc>
          <w:tcPr>
            <w:tcW w:w="1525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Radna grupa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Identifikacija prijetnji i rizičnih aktivnosti</w:t>
            </w:r>
          </w:p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(Druga faza)</w:t>
            </w:r>
          </w:p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7043C" w:rsidRPr="0052373B" w:rsidRDefault="00D7043C" w:rsidP="00ED7EE5">
            <w:pPr>
              <w:pStyle w:val="Podnoje"/>
              <w:numPr>
                <w:ilvl w:val="0"/>
                <w:numId w:val="5"/>
              </w:numPr>
              <w:tabs>
                <w:tab w:val="clear" w:pos="4680"/>
                <w:tab w:val="clear" w:pos="9360"/>
                <w:tab w:val="center" w:pos="4536"/>
                <w:tab w:val="right" w:pos="9072"/>
              </w:tabs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Identifikovanje, analiziranje i definiranje prijetnji i tačaka rizika;</w:t>
            </w:r>
          </w:p>
          <w:p w:rsidR="00D7043C" w:rsidRPr="0052373B" w:rsidRDefault="00D7043C" w:rsidP="00ED7EE5">
            <w:pPr>
              <w:pStyle w:val="Podnoje"/>
              <w:numPr>
                <w:ilvl w:val="0"/>
                <w:numId w:val="5"/>
              </w:numPr>
              <w:tabs>
                <w:tab w:val="clear" w:pos="4680"/>
                <w:tab w:val="clear" w:pos="9360"/>
                <w:tab w:val="center" w:pos="4536"/>
                <w:tab w:val="right" w:pos="9072"/>
              </w:tabs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Ispunjavanje upitnika od strane zaposlenika i  analiza istih;</w:t>
            </w:r>
          </w:p>
          <w:p w:rsidR="00D7043C" w:rsidRPr="0052373B" w:rsidRDefault="00D7043C" w:rsidP="00ED7EE5">
            <w:pPr>
              <w:pStyle w:val="Podnoje"/>
              <w:numPr>
                <w:ilvl w:val="0"/>
                <w:numId w:val="5"/>
              </w:numPr>
              <w:tabs>
                <w:tab w:val="clear" w:pos="4680"/>
                <w:tab w:val="clear" w:pos="9360"/>
                <w:tab w:val="center" w:pos="4536"/>
                <w:tab w:val="right" w:pos="9072"/>
              </w:tabs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Obavljanje intervjua sa zaposlenicima, koji su prema procjeni raspoređeni na najpodložnije pozicije (tačke rizika) i vršenje analize;</w:t>
            </w:r>
          </w:p>
          <w:p w:rsidR="00D7043C" w:rsidRPr="0052373B" w:rsidRDefault="00D7043C" w:rsidP="00ED7EE5">
            <w:pPr>
              <w:pStyle w:val="Podnoje"/>
              <w:numPr>
                <w:ilvl w:val="0"/>
                <w:numId w:val="5"/>
              </w:numPr>
              <w:tabs>
                <w:tab w:val="clear" w:pos="4680"/>
                <w:tab w:val="clear" w:pos="9360"/>
                <w:tab w:val="center" w:pos="4536"/>
                <w:tab w:val="right" w:pos="9072"/>
              </w:tabs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Interpretiranje rezultata istraživanja, kreiranje spiska potencijalnih tačaka podložnih na koruptivna djelovanja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7043C" w:rsidRPr="0052373B" w:rsidRDefault="00830C72" w:rsidP="00ED7EE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august</w:t>
            </w:r>
            <w:r w:rsidR="00D7043C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20</w:t>
            </w: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24</w:t>
            </w:r>
            <w:r w:rsidR="00D7043C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.</w:t>
            </w:r>
          </w:p>
        </w:tc>
      </w:tr>
      <w:tr w:rsidR="00E34CA9" w:rsidRPr="0052373B" w:rsidTr="00DE24BE">
        <w:trPr>
          <w:cantSplit/>
          <w:trHeight w:val="1646"/>
        </w:trPr>
        <w:tc>
          <w:tcPr>
            <w:tcW w:w="1525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Radna grupa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Identifikacija postojećih preventivnih mjera i kontrola</w:t>
            </w:r>
          </w:p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(Treća faza)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Pregled i analiza dokumentacije koja je prikupljena tokom pripremne faze;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Pregled internih akata i standarda;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Sačinjavanje analize postojećeg stanja i postojećih preventivnih mehanizama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Kreiranje liste mehanizama aktuelnih i planiranih kontrola sa kritičkim osvrtom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30C72" w:rsidRPr="0052373B" w:rsidRDefault="00830C72" w:rsidP="00ED7EE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august/</w:t>
            </w:r>
          </w:p>
          <w:p w:rsidR="00D7043C" w:rsidRPr="0052373B" w:rsidRDefault="00830C72" w:rsidP="00ED7EE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septembar</w:t>
            </w:r>
          </w:p>
          <w:p w:rsidR="00D7043C" w:rsidRPr="0052373B" w:rsidRDefault="00D7043C" w:rsidP="00ED7EE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20</w:t>
            </w:r>
            <w:r w:rsidR="00830C72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24</w:t>
            </w: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.</w:t>
            </w:r>
          </w:p>
        </w:tc>
      </w:tr>
      <w:tr w:rsidR="00E34CA9" w:rsidRPr="0052373B" w:rsidTr="00DE24BE">
        <w:trPr>
          <w:cantSplit/>
          <w:trHeight w:val="2268"/>
        </w:trPr>
        <w:tc>
          <w:tcPr>
            <w:tcW w:w="1525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Radna grupa / rukovodstvo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7043C" w:rsidRPr="0052373B" w:rsidRDefault="00D7043C" w:rsidP="00ED7EE5">
            <w:pPr>
              <w:pStyle w:val="Naslov7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bs-Latn-BA"/>
              </w:rPr>
              <w:t>Izrada plana integriteta sa preporukama (Četvrta faza)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Pripremanje od strane Radne grupe  preporuka za poboljšanje;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Određivanje od strane Radne grupe  prioriteta i rokova za poboljšanje i određivanje odgovornosti za provedbu preporuka;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Donošenje Odluke od strane Ministra kojom se usvaja plan integriteta /plan upravljanja rizicima i razrješava Radna grupa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Praćenje provođenja plana integriteta;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Izrada konačnog izvještaja;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Uspostavljanje sistema praćenja.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7043C" w:rsidRPr="0052373B" w:rsidRDefault="00830C72" w:rsidP="00ED7EE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septembar</w:t>
            </w:r>
            <w:r w:rsidR="00D7043C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 20</w:t>
            </w: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24</w:t>
            </w:r>
            <w:r w:rsidR="00D7043C"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.</w:t>
            </w:r>
          </w:p>
        </w:tc>
      </w:tr>
      <w:tr w:rsidR="00E34CA9" w:rsidRPr="009B141E" w:rsidTr="00DE24BE">
        <w:trPr>
          <w:cantSplit/>
          <w:trHeight w:val="1673"/>
        </w:trPr>
        <w:tc>
          <w:tcPr>
            <w:tcW w:w="1525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Koordinator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7043C" w:rsidRPr="0052373B" w:rsidRDefault="00D7043C" w:rsidP="00ED7EE5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Praćenje - evaluacija plana integriteta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Imenovanje osobe zadužene za nadzor nad provođenjem mjera i preporuka iz usvojenog Plana integriteta;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Upoznavanje svih zaposlenika sa usvojenim Planom integriteta;</w:t>
            </w:r>
          </w:p>
          <w:p w:rsidR="00D7043C" w:rsidRPr="0052373B" w:rsidRDefault="00D7043C" w:rsidP="00ED7EE5">
            <w:pPr>
              <w:numPr>
                <w:ilvl w:val="0"/>
                <w:numId w:val="4"/>
              </w:numPr>
              <w:ind w:left="214" w:hanging="142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sz w:val="20"/>
                <w:szCs w:val="20"/>
                <w:lang w:val="bs-Latn-BA"/>
              </w:rPr>
              <w:t>Kontinuirano vršenje nadzora nad implementacijom mjera i preporuka za poboljšanje integriteta institucije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7043C" w:rsidRPr="009B141E" w:rsidRDefault="00D7043C" w:rsidP="00ED7EE5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 w:rsidRPr="0052373B"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kontinuirano</w:t>
            </w:r>
          </w:p>
        </w:tc>
      </w:tr>
    </w:tbl>
    <w:p w:rsidR="00D7043C" w:rsidRPr="009B141E" w:rsidRDefault="00D7043C" w:rsidP="00D7043C">
      <w:pPr>
        <w:rPr>
          <w:rFonts w:ascii="Times New Roman" w:hAnsi="Times New Roman"/>
          <w:sz w:val="22"/>
          <w:szCs w:val="22"/>
          <w:lang w:val="hr-BA"/>
        </w:rPr>
      </w:pPr>
    </w:p>
    <w:p w:rsidR="00D7043C" w:rsidRPr="009B141E" w:rsidRDefault="00D7043C" w:rsidP="00D7043C">
      <w:pPr>
        <w:rPr>
          <w:rFonts w:ascii="Times New Roman" w:hAnsi="Times New Roman"/>
          <w:sz w:val="22"/>
          <w:szCs w:val="22"/>
          <w:lang w:val="hr-BA"/>
        </w:rPr>
      </w:pPr>
    </w:p>
    <w:p w:rsidR="00D7043C" w:rsidRPr="009B141E" w:rsidRDefault="00D7043C" w:rsidP="00D7043C">
      <w:pPr>
        <w:rPr>
          <w:rFonts w:ascii="Times New Roman" w:hAnsi="Times New Roman"/>
          <w:sz w:val="22"/>
          <w:szCs w:val="22"/>
          <w:lang w:val="hr-BA"/>
        </w:rPr>
      </w:pPr>
    </w:p>
    <w:p w:rsidR="00B50F1C" w:rsidRPr="009B141E" w:rsidRDefault="00B50F1C" w:rsidP="00D7043C">
      <w:pPr>
        <w:rPr>
          <w:rFonts w:ascii="Times New Roman" w:hAnsi="Times New Roman"/>
          <w:sz w:val="22"/>
          <w:szCs w:val="22"/>
          <w:lang w:val="hr-BA"/>
        </w:rPr>
      </w:pPr>
    </w:p>
    <w:p w:rsidR="00B50F1C" w:rsidRPr="009B141E" w:rsidRDefault="00B50F1C" w:rsidP="00D7043C">
      <w:pPr>
        <w:rPr>
          <w:rFonts w:ascii="Times New Roman" w:hAnsi="Times New Roman"/>
          <w:sz w:val="22"/>
          <w:szCs w:val="22"/>
          <w:lang w:val="hr-BA"/>
        </w:rPr>
      </w:pPr>
    </w:p>
    <w:p w:rsidR="00367D0D" w:rsidRPr="009B141E" w:rsidRDefault="00367D0D" w:rsidP="006D5679">
      <w:pPr>
        <w:rPr>
          <w:rFonts w:ascii="Times New Roman" w:hAnsi="Times New Roman"/>
          <w:b/>
          <w:lang w:val="hr-BA"/>
        </w:rPr>
      </w:pPr>
    </w:p>
    <w:p w:rsidR="00A94CA0" w:rsidRPr="009B141E" w:rsidRDefault="00DE24BE" w:rsidP="00DE24BE">
      <w:pPr>
        <w:pStyle w:val="Naslov1"/>
        <w:ind w:left="360"/>
        <w:jc w:val="both"/>
        <w:rPr>
          <w:rFonts w:ascii="Times New Roman" w:hAnsi="Times New Roman" w:cs="Times New Roman"/>
          <w:lang w:val="bs-Latn-BA"/>
        </w:rPr>
      </w:pPr>
      <w:bookmarkStart w:id="2" w:name="_Toc503854217"/>
      <w:r>
        <w:rPr>
          <w:rFonts w:ascii="Times New Roman" w:hAnsi="Times New Roman" w:cs="Times New Roman"/>
          <w:lang w:val="bs-Latn-BA"/>
        </w:rPr>
        <w:lastRenderedPageBreak/>
        <w:t xml:space="preserve">3. </w:t>
      </w:r>
      <w:r w:rsidR="00A94CA0" w:rsidRPr="009B141E">
        <w:rPr>
          <w:rFonts w:ascii="Times New Roman" w:hAnsi="Times New Roman" w:cs="Times New Roman"/>
          <w:lang w:val="bs-Latn-BA"/>
        </w:rPr>
        <w:t>ZAKONSKI OKVIR FUNKCIONISANJA MINISTARSTVA</w:t>
      </w:r>
      <w:bookmarkEnd w:id="2"/>
    </w:p>
    <w:p w:rsidR="00B50F1C" w:rsidRPr="009B141E" w:rsidRDefault="00B50F1C" w:rsidP="00B50F1C">
      <w:pPr>
        <w:pStyle w:val="Naslov1"/>
        <w:rPr>
          <w:rFonts w:ascii="Times New Roman" w:hAnsi="Times New Roman" w:cs="Times New Roman"/>
          <w:bCs w:val="0"/>
          <w:sz w:val="22"/>
          <w:szCs w:val="22"/>
          <w:lang w:val="bs-Latn-BA"/>
        </w:rPr>
      </w:pPr>
    </w:p>
    <w:p w:rsidR="00A94CA0" w:rsidRPr="009B141E" w:rsidRDefault="00DE24BE" w:rsidP="00DE24BE">
      <w:pPr>
        <w:pStyle w:val="Naslov2"/>
        <w:ind w:left="360"/>
        <w:jc w:val="both"/>
        <w:rPr>
          <w:rFonts w:cs="Times New Roman"/>
          <w:lang w:val="bs-Latn-BA"/>
        </w:rPr>
      </w:pPr>
      <w:bookmarkStart w:id="3" w:name="_Toc503854218"/>
      <w:r>
        <w:rPr>
          <w:rFonts w:cs="Times New Roman"/>
          <w:lang w:val="bs-Latn-BA"/>
        </w:rPr>
        <w:t xml:space="preserve">3.1. </w:t>
      </w:r>
      <w:r w:rsidR="00A94CA0" w:rsidRPr="009B141E">
        <w:rPr>
          <w:rFonts w:cs="Times New Roman"/>
          <w:lang w:val="bs-Latn-BA"/>
        </w:rPr>
        <w:t>ZBIRKA ZAKONA I PODZAKONSKIH PROPISA</w:t>
      </w:r>
      <w:bookmarkEnd w:id="3"/>
      <w:r w:rsidR="00A94CA0" w:rsidRPr="009B141E">
        <w:rPr>
          <w:rFonts w:cs="Times New Roman"/>
          <w:lang w:val="bs-Latn-BA"/>
        </w:rPr>
        <w:t xml:space="preserve"> </w:t>
      </w:r>
    </w:p>
    <w:p w:rsidR="00EC53A9" w:rsidRPr="009B141E" w:rsidRDefault="00EC53A9" w:rsidP="004E3E98">
      <w:pPr>
        <w:pStyle w:val="Naslov2"/>
        <w:rPr>
          <w:rFonts w:cs="Times New Roman"/>
          <w:lang w:val="bs-Latn-BA"/>
        </w:rPr>
      </w:pPr>
    </w:p>
    <w:tbl>
      <w:tblPr>
        <w:tblW w:w="90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5"/>
        <w:gridCol w:w="1170"/>
        <w:gridCol w:w="2155"/>
        <w:gridCol w:w="3875"/>
      </w:tblGrid>
      <w:tr w:rsidR="00E34CA9" w:rsidRPr="009B141E" w:rsidTr="00544D56">
        <w:trPr>
          <w:trHeight w:val="93"/>
        </w:trPr>
        <w:tc>
          <w:tcPr>
            <w:tcW w:w="1805" w:type="dxa"/>
            <w:gridSpan w:val="2"/>
          </w:tcPr>
          <w:p w:rsidR="00544D56" w:rsidRPr="009B141E" w:rsidRDefault="00544D56" w:rsidP="003F44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>PODRUČJE DJELOVANJA</w:t>
            </w:r>
          </w:p>
        </w:tc>
        <w:tc>
          <w:tcPr>
            <w:tcW w:w="1170" w:type="dxa"/>
          </w:tcPr>
          <w:p w:rsidR="007D0539" w:rsidRPr="009B141E" w:rsidRDefault="007D0539" w:rsidP="003F44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 xml:space="preserve">REDNI </w:t>
            </w:r>
          </w:p>
          <w:p w:rsidR="00544D56" w:rsidRPr="009B141E" w:rsidRDefault="00544D56" w:rsidP="003F44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>BROJ</w:t>
            </w:r>
          </w:p>
        </w:tc>
        <w:tc>
          <w:tcPr>
            <w:tcW w:w="6030" w:type="dxa"/>
            <w:gridSpan w:val="2"/>
          </w:tcPr>
          <w:p w:rsidR="00544D56" w:rsidRPr="009B141E" w:rsidRDefault="00544D56" w:rsidP="003F44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>NAZIV ZAKONA ILI PODZAKONSKIH AKATA</w:t>
            </w:r>
          </w:p>
          <w:p w:rsidR="00544D56" w:rsidRPr="009B141E" w:rsidRDefault="00544D56" w:rsidP="003F44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 w:val="restart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Poljoprivreda</w:t>
            </w:r>
          </w:p>
          <w:p w:rsidR="00C516CA" w:rsidRPr="009B141E" w:rsidRDefault="00C516CA" w:rsidP="00544D56">
            <w:pPr>
              <w:tabs>
                <w:tab w:val="left" w:pos="1420"/>
              </w:tabs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poljoprivrednom zemljištu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tabs>
                <w:tab w:val="left" w:pos="1420"/>
              </w:tabs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poljoprivredi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novčanim podrškama u poljoprivredi i ruralnom razvoju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tabs>
                <w:tab w:val="num" w:pos="9149"/>
              </w:tabs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Zakon o novčanim podrškama u</w:t>
            </w:r>
            <w:r w:rsidR="00544D56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poljoprivredi i ruralnom </w:t>
            </w:r>
            <w:r w:rsidR="00544D56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razvoju Tuzlanskog kantona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promjeni namjene poljoprivrednog zemljišta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priznavanju i zaštiti sorti poljoprivrednog i šumskog bilja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sjemenu i sadnom materijalu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stočarstvu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tabs>
                <w:tab w:val="num" w:pos="-284"/>
                <w:tab w:val="num" w:pos="9149"/>
              </w:tabs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načinu i uslovima ostvarenja novčane podrške po modelu poticaja proizvodnji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tabs>
                <w:tab w:val="num" w:pos="9149"/>
              </w:tabs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ostvarivanju novčanih podrški po modelu podrške proizvodnji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tabs>
                <w:tab w:val="num" w:pos="9149"/>
              </w:tabs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ostvarivanju novčanih podrški po modelu kapitalnih ulaganja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ostvarivanju novčanih podrški po modelu ruralnog razvoja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ostvarivanju novčanih podrški po  modelu ostalih vrsta podrški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minimalnim tehničko-tehnološkim uslovima za obavljanje prerade žita u mlinovima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stručnom pregledu sjemenskog usjeva poljoprivrednog bilja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postupku i uvjetima zamjene poljoprivrednog zemljišta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uvjetima i načinu korištenja sredstava ostvarenih od zamjene, zakupa i koncesije poljoprivrednog zemljišta u vlasništvu države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upisu u registar poljoprivrednih gazdinstava i registar klijenata </w:t>
            </w:r>
          </w:p>
        </w:tc>
      </w:tr>
      <w:tr w:rsidR="00E34CA9" w:rsidRPr="009B141E" w:rsidTr="00CD0348">
        <w:trPr>
          <w:trHeight w:val="93"/>
        </w:trPr>
        <w:tc>
          <w:tcPr>
            <w:tcW w:w="1805" w:type="dxa"/>
            <w:gridSpan w:val="2"/>
            <w:vMerge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Program utroška sredstava sa kriterijima</w:t>
            </w:r>
            <w:r w:rsidR="00544D56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raspodjele sredstava ‘‘Subvencija privatnim preduzećima i poduzetnicima - poticaj za    poljoprivredu’‘ utvrđenih  Budžetom Federacije</w:t>
            </w:r>
            <w:r w:rsidR="00544D56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Bosne i Hercegovine za 2016. godinu</w:t>
            </w:r>
            <w:r w:rsidR="00544D56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Federalnom ministarstvu poljoprivrede, vodopr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ivrede i šumarstva pod nazivom 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‘‘Program novčanih podrški u poljoprivredi i ruralnom razvoju za 2016.godinu’‘</w:t>
            </w:r>
          </w:p>
        </w:tc>
      </w:tr>
      <w:tr w:rsidR="00E34CA9" w:rsidRPr="009B141E" w:rsidTr="00CD0348">
        <w:trPr>
          <w:trHeight w:val="93"/>
        </w:trPr>
        <w:tc>
          <w:tcPr>
            <w:tcW w:w="1805" w:type="dxa"/>
            <w:gridSpan w:val="2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ab/>
              <w:t>Program novčanih podrški u poljoprivredi i ruralnom razvoju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 w:val="restart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Vodoprivreda</w:t>
            </w:r>
          </w:p>
        </w:tc>
        <w:tc>
          <w:tcPr>
            <w:tcW w:w="1170" w:type="dxa"/>
          </w:tcPr>
          <w:p w:rsidR="00C516CA" w:rsidRPr="009B141E" w:rsidRDefault="00C516CA" w:rsidP="003F44B1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</w:t>
            </w:r>
            <w:r w:rsidR="003F44B1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vodama 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FBiH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3F44B1" w:rsidRPr="009B141E" w:rsidRDefault="003F44B1" w:rsidP="003F44B1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vodama 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Tuzlanskog kantona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23.</w:t>
            </w:r>
          </w:p>
        </w:tc>
        <w:tc>
          <w:tcPr>
            <w:tcW w:w="6030" w:type="dxa"/>
            <w:gridSpan w:val="2"/>
          </w:tcPr>
          <w:p w:rsidR="00C516CA" w:rsidRPr="009B141E" w:rsidRDefault="00CD0348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sadržaju obliku, us</w:t>
            </w:r>
            <w:r w:rsidR="00C516CA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lovima i načinu izdavanja i čuvanja vodnih akata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uslovima i kriterijima koje moraju  ispunjavati pravno lice za izradu dokumentacije na osnovu koje se izdaju vodni akti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zdravstvenoj ispravnosti vode za piće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uslovima ispuštanja otpadnih voda u okoliš i sisteme javne kanalizacije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načinu utvrđivanja uslova za određivanje zona sanitarne zaštite i zaštitnih mjera za izvorišta voda za javno vodosnabdijevanje stanovništa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Odluka o granicama riječnih bazena i vodnih područja na teritoriiji Federacije Bosne i Hercegovine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29.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visini posebnih vodnih naknada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načinu obračunavanja, postupku i rokovima za obračunavanje i plaćanje i kontrolu izmirivanja opće vodne naknade i posebnih vodnih naknada na teritoriji FBIH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sadržaju i načinu vođenja evidencije i dostavljanju podataka o količinama zahvačene vode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Prabilnikm o načinu određivanaj granice vodnog dobra i o postupklui utvrđivanja pripadnosti zemljiš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n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e čestic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e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javnom vodnom dobnru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načinu i uslovima ograničenog prava korištenja javnog vodnog dobra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vrstama i sadržaju planova zaštite od štetnog djelovanja voda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načinu određivanja ekološki prihvatljivog protoka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minimumu sadržine općeg akta o održavanju, korištenju i promatranju vodoprivrednih objekata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sadržaju i načinu vođenja evidencije i dostavljenju podataka o količinama zahvaćene vode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opasnim i štetnim tvarima u vodama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39.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klasifikaciji voda i voda obalnog mora u granicama BIH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3F44B1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vrstama i sadržaju planova zaštite od štetnog djelovanja voda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kategorizaciji vodotoka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   Odluka o visini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posebnih vodnih naknada       </w:t>
            </w:r>
          </w:p>
        </w:tc>
      </w:tr>
      <w:tr w:rsidR="00E34CA9" w:rsidRPr="009B141E" w:rsidTr="00CD0348">
        <w:trPr>
          <w:trHeight w:val="93"/>
        </w:trPr>
        <w:tc>
          <w:tcPr>
            <w:tcW w:w="1805" w:type="dxa"/>
            <w:gridSpan w:val="2"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Veterinarstvo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veterinarstvu </w:t>
            </w:r>
          </w:p>
        </w:tc>
      </w:tr>
      <w:tr w:rsidR="00E34CA9" w:rsidRPr="009B141E" w:rsidTr="00CD0348">
        <w:trPr>
          <w:trHeight w:val="93"/>
        </w:trPr>
        <w:tc>
          <w:tcPr>
            <w:tcW w:w="1805" w:type="dxa"/>
            <w:gridSpan w:val="2"/>
            <w:vMerge w:val="restart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veterinarstvu u Bosni Hercegovini </w:t>
            </w:r>
          </w:p>
        </w:tc>
      </w:tr>
      <w:tr w:rsidR="00E34CA9" w:rsidRPr="009B141E" w:rsidTr="00544D56">
        <w:trPr>
          <w:trHeight w:val="132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hrani </w:t>
            </w:r>
          </w:p>
        </w:tc>
      </w:tr>
      <w:tr w:rsidR="00E34CA9" w:rsidRPr="009B141E" w:rsidTr="00CD0348">
        <w:trPr>
          <w:trHeight w:val="93"/>
        </w:trPr>
        <w:tc>
          <w:tcPr>
            <w:tcW w:w="1805" w:type="dxa"/>
            <w:gridSpan w:val="2"/>
            <w:vMerge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zaštiti dobrobiti životinja </w:t>
            </w:r>
          </w:p>
        </w:tc>
      </w:tr>
      <w:tr w:rsidR="00E34CA9" w:rsidRPr="009B141E" w:rsidTr="00CD0348">
        <w:trPr>
          <w:trHeight w:val="93"/>
        </w:trPr>
        <w:tc>
          <w:tcPr>
            <w:tcW w:w="1805" w:type="dxa"/>
            <w:gridSpan w:val="2"/>
            <w:vMerge w:val="restart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lijekovima koji se upotrebljavaju u veterinarstvu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utvrđivanju veterinarsko -  zdravstvenih uslova za odlaganje korištenje, sakupljanje, prijevoz, identifikaciju i sljedivost, registraciju i odobravanje pogona, stavljanje na tržište, uvoz, tranzit i izvoz nusproizvoda  životinjskog porijekla i njihovih proizvoda koji nisu namijenjeni ishrani ljudi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49.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mikrobiološkim kriterijima u hrani za životinje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načinu propisivanja i izdavanja lijekova koji su za uporabu u veterinarstvu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uvjetima koje moraju ispunjavati ovlašteni laboratoriji i sadržaju i načinu izdavanja ovlaštenja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uvjetima obavljanja poslova dezinfekcije, dezinsekcije, deratizacije i radiološke dekontaminacije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veterinarsko – zdravstvenim uvjetima kojima moraju udovoljavati objekti za sakupljanje, konzerviranje, skladištenje i promet sirove kože, krzna, vune i dlaka životinja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sadržaju, obliku i načinu vođenja evidencije i načinu i rokovima dostavljanja izvještaja o obavljanju veterinarske djelatnosti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uslovima za osnivanje i obavljanje veterinarske djelatnosti i načinu dodjele područja djelovanja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veterinarsko – zdravstvenim uvjetima koje trebaju ispunjavati objekti za proizvodnju, promet i skladištenje hrane za životinje 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obveznom označavanju i upisu u jedinstveni registar ovaca, koza i svinja te vođenju evidencija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postupku isplate nadoknade štete za neškodljivo uklonjene seropozitivne životinje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59.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visini naknade i načinu raspodjele sredstava za obavljene veterinarsko – zdravstvene preglede i kontrolu 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visini i načinu raspodjele naknada za svjedodžbu o zdravstvenom stanju životinja 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uvjetima koje moraju ispunjavati ovlašteni ispitni laboratoriji koji provode analize 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h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rane i postupak ovlašćivanja laboratorija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obilježavanju sirovina i proizvoda životinjskog podrijetla i izradi, obliku i sadržaju veterinarskih oznaka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uvjetima koje moraju ispunjavati uzgoji kućnih ljubimaca namijenjenih prodaji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   Pravilnik o standardima za stavljanje jaja na tržište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osnivanju i uvjetima koje moraju ispunjavati skloništa za životinje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osnivanju i uvjetima koje moraju ispunjavati higijenski servisi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uvjetima za osnivanje i rad zooloških vrtova </w:t>
            </w:r>
          </w:p>
        </w:tc>
      </w:tr>
      <w:tr w:rsidR="00E34CA9" w:rsidRPr="009B141E" w:rsidTr="00E34CA9">
        <w:trPr>
          <w:trHeight w:val="93"/>
        </w:trPr>
        <w:tc>
          <w:tcPr>
            <w:tcW w:w="1805" w:type="dxa"/>
            <w:gridSpan w:val="2"/>
            <w:vMerge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   Pravilnik o zaštiti životinja pri klanju ili usmrćivanju 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ab/>
            </w:r>
          </w:p>
        </w:tc>
      </w:tr>
      <w:tr w:rsidR="00E34CA9" w:rsidRPr="009B141E" w:rsidTr="00E34CA9">
        <w:trPr>
          <w:trHeight w:val="93"/>
        </w:trPr>
        <w:tc>
          <w:tcPr>
            <w:tcW w:w="1805" w:type="dxa"/>
            <w:gridSpan w:val="2"/>
            <w:vMerge w:val="restart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69.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   Pravilnik o uvjetima kojima moraju udovoljavati farme i uvjetima za zaštitu životinja na farmama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sadržaju, obliku i načinu vođenja registra odobrenih i registriranih objekata i 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n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ačinu dodjele veterinarskih kontrolnih i   evidencijskih brojeva u FBiH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mikrobiološkim kriterijima hrane životinjskog podrijetla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veterinarsko zdravstvenim uvjetim za objekte koji proizvode hranu životinjskog podrijetla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   Pravilnik o higijeni hrane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higijeni hrane životinjskog porijekla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službenim kontrolama koje se provode radi verifikacije postupanja sukladno odredaba propisa o hrani i hrani za životinje te propisa o zdravlju i dobrobiti životinja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Naredba o mjerama kontrole zaraznih i parazitarnih bolesti životinja i njihovom provođenju i financiranju u 2016. godini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Odluka o veterinarskoj svjedodžbi o 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z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dravstvenom stanju životinja i pošiljaka životinjskog podrijetla u unutarnjem i međunarodnom prometu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ind w:left="-284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  Odluka o zaraznim bolestima životinja      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79.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Odluka o veterinarsko – zdravstvenim uvjetima koje moraju ispunjavati objekti za uzgoj, proizvodnju i stavljanje u promet riba i proizvoda od riba, te rakova i proizvoda od rakova    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Odluka o uvjetima koje moraju ispunjavati ovlašteni veterinarski dijagnostički laboratoriji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Odluka o načinu obavljanja veterinarsko – zdravstvenog pregleda i kontrole životinja prije klanja i proizvoda životinjskog podrijetla</w:t>
            </w:r>
          </w:p>
        </w:tc>
      </w:tr>
      <w:tr w:rsidR="00E34CA9" w:rsidRPr="009B141E" w:rsidTr="00CD0348">
        <w:trPr>
          <w:trHeight w:val="530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82.</w:t>
            </w:r>
          </w:p>
          <w:p w:rsidR="00C516CA" w:rsidRPr="009B141E" w:rsidRDefault="00C516CA" w:rsidP="007D0539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Odluka o nusproizvodima životinjskog porijekla, njihovim proizvodima koji nisu namijenjeni ishrani ljudi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 w:val="restart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Slatkovodno ribarstvo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slatkovodnom ribarstvu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ribolovnim područjima i granicama ribolovnih područja na području Tuzlanskog kantona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obliku, sadržaju i načinu vođenja registra o izdatim dozvolama za akvakulturu     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organizaciji službenih kontrola proizvoda životinjskog porijekla namjenjenih ishrani ljudi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obliku i sadržaju obrasca dozvola za </w:t>
            </w:r>
            <w:r w:rsidR="00CD0348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s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portsko rekreativni ribolov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Odluka o minimalnim cijenama godišnje naknade za korištenje ribolovnih područja, dijelova ribolovnih područja i ribolovnih zona </w:t>
            </w:r>
          </w:p>
        </w:tc>
      </w:tr>
      <w:tr w:rsidR="00E34CA9" w:rsidRPr="009B141E" w:rsidTr="00CB57FE">
        <w:trPr>
          <w:trHeight w:val="138"/>
        </w:trPr>
        <w:tc>
          <w:tcPr>
            <w:tcW w:w="1805" w:type="dxa"/>
            <w:gridSpan w:val="2"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Šumarstvo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89.</w:t>
            </w:r>
          </w:p>
        </w:tc>
        <w:tc>
          <w:tcPr>
            <w:tcW w:w="6030" w:type="dxa"/>
            <w:gridSpan w:val="2"/>
          </w:tcPr>
          <w:p w:rsidR="00C516CA" w:rsidRPr="009B141E" w:rsidRDefault="00CD0348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Zakon o šumama</w:t>
            </w:r>
          </w:p>
        </w:tc>
      </w:tr>
      <w:tr w:rsidR="00E34CA9" w:rsidRPr="009B141E" w:rsidTr="00CB57FE">
        <w:trPr>
          <w:trHeight w:val="138"/>
        </w:trPr>
        <w:tc>
          <w:tcPr>
            <w:tcW w:w="1805" w:type="dxa"/>
            <w:gridSpan w:val="2"/>
            <w:vMerge w:val="restart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Uredba o uslovima i načinu davanja državnih šuma u zakup i uspostavi prava slušnosti     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Instrukcija o izmjenama i dopunama Instrukcije o načinu raspoređivanja javnih prihoda Budžeta Tuzlanskog kantona korisnicima i izvještavanje korisnika o istim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Uputstvo o načinu obračunavanja, rokovima i postupku plaćanja naknada za zaštitu i unaprijeđenje šuma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Uputstvo o načinu, obliku i sadržaju obrasca za prijavu sječe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obliku i sadržaju legitimacije čuvara šuma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načinu i obliku vođenja knjiga i registara evidencije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Pravilnik o sadržaju i postupku izrade šumsko</w:t>
            </w:r>
            <w:r w:rsidR="00CD0348" w:rsidRPr="009B14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141E">
              <w:rPr>
                <w:rFonts w:ascii="Times New Roman" w:hAnsi="Times New Roman"/>
                <w:sz w:val="22"/>
                <w:szCs w:val="22"/>
              </w:rPr>
              <w:t>-</w:t>
            </w:r>
            <w:r w:rsidR="00CD0348" w:rsidRPr="009B14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privrednih osnova za državne i privatne šume, kao i reviziju istih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obimu mjera o uspostavljanju i održavanju šumskog reda i način njihovog provođenja </w:t>
            </w:r>
          </w:p>
        </w:tc>
      </w:tr>
      <w:tr w:rsidR="00E34CA9" w:rsidRPr="009B141E" w:rsidTr="00544D56">
        <w:trPr>
          <w:trHeight w:val="105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načinu žigosanja, obrojčavanja, premjeravanja, sadržaju i načinu izdavanja otpremnog iskaza za drvo i nedrvne (sekundarne) šumske proizvode te o uzgoju, iskorišćavanju, sakupljanju i prometu nedrvnih (sekundarnih) šumskih proizvoda </w:t>
            </w:r>
          </w:p>
        </w:tc>
      </w:tr>
      <w:tr w:rsidR="00E34CA9" w:rsidRPr="009B141E" w:rsidTr="00544D56">
        <w:trPr>
          <w:trHeight w:val="138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99.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Odštetni cjenovnik za naknadu štete nanesenu šumama i šumskom zemljištu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Lovstvo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lovstvu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Odluka o dodjeli sportsko-privrednih lovišta na području Tuzlanskog kantona u zakup</w:t>
            </w:r>
          </w:p>
        </w:tc>
      </w:tr>
      <w:tr w:rsidR="00E34CA9" w:rsidRPr="009B141E" w:rsidTr="003F44B1">
        <w:trPr>
          <w:trHeight w:val="538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banci podataka vrijednih trofeja i kategoriji vrhunskih trofeja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programu sokolarskog ispita i načinu lova divljači s pticama grabljivicama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obrascu, sadržaju, načinu i postupku izdavanja potvrda i trofejnog lista za trofeje odstrijeljene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105.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CD0348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vrsti uniforme, oznakama, uvjetima za nošenje oružja, vrsti oružja i veličini lovočuvarskoga rejona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Pravilnik o obrascu potvrde o podrijetlu divljači i njezinih dijelova i uvjetima pod kojima se može vršiti prepariranje divljači i držanje trofeja javno izloženih u objektima kao i uporabi mesa divljači u ugostiteljskim objektima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programu, uvjetima i načinu polaganja lovačkog ispita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sadržaju i načinu vođenja katastra lovišta </w:t>
            </w:r>
          </w:p>
        </w:tc>
      </w:tr>
      <w:tr w:rsidR="00E34CA9" w:rsidRPr="009B141E" w:rsidTr="003F44B1">
        <w:trPr>
          <w:trHeight w:val="487"/>
        </w:trPr>
        <w:tc>
          <w:tcPr>
            <w:tcW w:w="1805" w:type="dxa"/>
            <w:gridSpan w:val="2"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109.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načinu određivanja i obilježavanja granica lovišta u postupku osnivanja lovišta u FHiH </w:t>
            </w:r>
          </w:p>
        </w:tc>
      </w:tr>
      <w:tr w:rsidR="00E34CA9" w:rsidRPr="009B141E" w:rsidTr="003F44B1">
        <w:trPr>
          <w:trHeight w:val="328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110.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Cjenik odstrjela i upotreba divljači te drugih usluga u lovištu na bazi tržišne vrijednost  </w:t>
            </w:r>
          </w:p>
        </w:tc>
      </w:tr>
      <w:tr w:rsidR="00E34CA9" w:rsidRPr="009B141E" w:rsidTr="003F44B1">
        <w:trPr>
          <w:trHeight w:val="328"/>
        </w:trPr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111.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Odštetni cjenik za naknadu štete na divljači u lovištu</w:t>
            </w:r>
            <w:r w:rsidRPr="009B14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E34CA9" w:rsidRPr="009B141E" w:rsidTr="003F44B1">
        <w:trPr>
          <w:trHeight w:val="328"/>
        </w:trPr>
        <w:tc>
          <w:tcPr>
            <w:tcW w:w="1805" w:type="dxa"/>
            <w:gridSpan w:val="2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112.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Zakon o sjemenu i sadnom materijalu šumskih i hortikulturnih vrsta drveća  i grmlja </w:t>
            </w:r>
          </w:p>
        </w:tc>
      </w:tr>
      <w:tr w:rsidR="00E34CA9" w:rsidRPr="009B141E" w:rsidTr="003F44B1">
        <w:trPr>
          <w:trHeight w:val="260"/>
        </w:trPr>
        <w:tc>
          <w:tcPr>
            <w:tcW w:w="1805" w:type="dxa"/>
            <w:gridSpan w:val="2"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Drvna industrija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113.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>Zakon o uslovima i načinu obavlj</w:t>
            </w:r>
            <w:r w:rsidR="003F44B1" w:rsidRPr="009B141E">
              <w:rPr>
                <w:rFonts w:ascii="Times New Roman" w:hAnsi="Times New Roman"/>
                <w:sz w:val="22"/>
                <w:szCs w:val="22"/>
              </w:rPr>
              <w:t>anja djelatnosti rezanja drveta</w:t>
            </w:r>
          </w:p>
        </w:tc>
      </w:tr>
      <w:tr w:rsidR="00E34CA9" w:rsidRPr="009B141E" w:rsidTr="003F44B1">
        <w:trPr>
          <w:trHeight w:val="487"/>
        </w:trPr>
        <w:tc>
          <w:tcPr>
            <w:tcW w:w="1805" w:type="dxa"/>
            <w:gridSpan w:val="2"/>
            <w:tcBorders>
              <w:top w:val="nil"/>
            </w:tcBorders>
          </w:tcPr>
          <w:p w:rsidR="00C516CA" w:rsidRPr="009B141E" w:rsidRDefault="00C516CA" w:rsidP="003F44B1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114.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</w:rPr>
              <w:t xml:space="preserve">Pravilnik o minimalnim tehničko-tehnološkim i drugim uslovima za obavljanje djelatnosti rezanja drveta u pilanama </w:t>
            </w:r>
          </w:p>
        </w:tc>
      </w:tr>
      <w:tr w:rsidR="00E34CA9" w:rsidRPr="009B141E" w:rsidTr="003F44B1">
        <w:trPr>
          <w:trHeight w:val="287"/>
        </w:trPr>
        <w:tc>
          <w:tcPr>
            <w:tcW w:w="1805" w:type="dxa"/>
            <w:gridSpan w:val="2"/>
            <w:vMerge w:val="restart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Koncesije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115.</w:t>
            </w:r>
          </w:p>
        </w:tc>
        <w:tc>
          <w:tcPr>
            <w:tcW w:w="6030" w:type="dxa"/>
            <w:gridSpan w:val="2"/>
          </w:tcPr>
          <w:p w:rsidR="00C516CA" w:rsidRPr="009B141E" w:rsidRDefault="003F44B1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Zakon o koncesijama Tuzlanskog kantona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116.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Dokument o politici dodjele koncesija na području Tuzlanskog kantona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117.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Pravila o utvrđivanju minimalnih naknada za koncesije</w:t>
            </w:r>
          </w:p>
        </w:tc>
      </w:tr>
      <w:tr w:rsidR="00E34CA9" w:rsidRPr="009B141E" w:rsidTr="00544D56">
        <w:trPr>
          <w:trHeight w:val="328"/>
        </w:trPr>
        <w:tc>
          <w:tcPr>
            <w:tcW w:w="1805" w:type="dxa"/>
            <w:gridSpan w:val="2"/>
            <w:vMerge w:val="restart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Radni odnosi</w:t>
            </w:r>
          </w:p>
        </w:tc>
        <w:tc>
          <w:tcPr>
            <w:tcW w:w="1170" w:type="dxa"/>
          </w:tcPr>
          <w:p w:rsidR="00C516CA" w:rsidRPr="009B141E" w:rsidRDefault="007D0539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118.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državnoj službi u Tuzlanskom kantonu </w:t>
            </w:r>
          </w:p>
        </w:tc>
      </w:tr>
      <w:tr w:rsidR="007C49FE" w:rsidRPr="009B141E" w:rsidTr="00544D56">
        <w:trPr>
          <w:trHeight w:val="328"/>
        </w:trPr>
        <w:tc>
          <w:tcPr>
            <w:tcW w:w="1805" w:type="dxa"/>
            <w:gridSpan w:val="2"/>
            <w:vMerge/>
          </w:tcPr>
          <w:p w:rsidR="007C49FE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7C49FE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119.</w:t>
            </w:r>
          </w:p>
        </w:tc>
        <w:tc>
          <w:tcPr>
            <w:tcW w:w="6030" w:type="dxa"/>
            <w:gridSpan w:val="2"/>
          </w:tcPr>
          <w:p w:rsidR="007C49FE" w:rsidRPr="007C49FE" w:rsidRDefault="007C49FE" w:rsidP="007C49FE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7C49F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Uredba o pravilima, načinu i kriterijima ocjenjivanja rada državnih službenika i namještenika u organima državne službe u Tuzlanskom kantonu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120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Kolektivni ugovor za državne službenike i namještenike u organima uprave i sudske vlasti u Tuzlanskom kantonu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121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Uredba o poslovima osnovne djelatnosti, dopunskim poslovima osnovne djelatnosti i poslovima pomoćne djelatnosti u nadležnosti organa državne službe u Tuzlanskom kantonu koje obavljaju državni službenici i namještenici, uslovima za vršenje tih pioslova i ostvarivanju određenih prava iz radnog odnosa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122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radu 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123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unutrašnjoj organizaciji Ministarstva poljoprivrede, šumarstva i vodoprivrede </w:t>
            </w:r>
          </w:p>
        </w:tc>
      </w:tr>
      <w:tr w:rsidR="00E34CA9" w:rsidRPr="009B141E" w:rsidTr="003F44B1">
        <w:trPr>
          <w:trHeight w:val="93"/>
        </w:trPr>
        <w:tc>
          <w:tcPr>
            <w:tcW w:w="1805" w:type="dxa"/>
            <w:gridSpan w:val="2"/>
            <w:vMerge/>
            <w:tcBorders>
              <w:bottom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124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plaćama, naknadama i drugim materijalnim pravima državnih službenika i namještenika Ministarstva poljoprivrede, šumarstva i vodoprivrede</w:t>
            </w:r>
          </w:p>
        </w:tc>
      </w:tr>
      <w:tr w:rsidR="00E34CA9" w:rsidRPr="009B141E" w:rsidTr="003F44B1">
        <w:trPr>
          <w:trHeight w:val="653"/>
        </w:trPr>
        <w:tc>
          <w:tcPr>
            <w:tcW w:w="1805" w:type="dxa"/>
            <w:gridSpan w:val="2"/>
            <w:vMerge w:val="restart"/>
            <w:tcBorders>
              <w:top w:val="nil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125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Pravilnik o korištenju godišnjeg odmora, plaćenog i neplaćenog odsustva državnih službenika i namještenika Ministarstva poljoprivrede, šumarstva i vodoprivrede</w:t>
            </w:r>
          </w:p>
        </w:tc>
      </w:tr>
      <w:tr w:rsidR="00E34CA9" w:rsidRPr="009B141E" w:rsidTr="00544D56">
        <w:trPr>
          <w:trHeight w:val="93"/>
        </w:trPr>
        <w:tc>
          <w:tcPr>
            <w:tcW w:w="1805" w:type="dxa"/>
            <w:gridSpan w:val="2"/>
            <w:vMerge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126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Pravilnik o radnim odnosima </w:t>
            </w:r>
          </w:p>
        </w:tc>
      </w:tr>
      <w:tr w:rsidR="00E34CA9" w:rsidRPr="009B141E" w:rsidTr="00544D56">
        <w:trPr>
          <w:trHeight w:val="321"/>
        </w:trPr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:rsidR="00C516CA" w:rsidRPr="009B141E" w:rsidRDefault="00C516CA" w:rsidP="003F44B1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Slo</w:t>
            </w:r>
            <w:r w:rsidR="003F44B1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b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oda pristup</w:t>
            </w:r>
            <w:r w:rsidR="003F44B1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a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informacijama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16CA" w:rsidRPr="009B141E" w:rsidRDefault="007C49FE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127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slobodi pristupa informacijama u Federaciji Bosne i Hercegovine </w:t>
            </w:r>
          </w:p>
        </w:tc>
      </w:tr>
      <w:tr w:rsidR="00E34CA9" w:rsidRPr="009B141E" w:rsidTr="003F44B1">
        <w:trPr>
          <w:trHeight w:val="197"/>
        </w:trPr>
        <w:tc>
          <w:tcPr>
            <w:tcW w:w="1805" w:type="dxa"/>
            <w:gridSpan w:val="2"/>
            <w:vMerge w:val="restart"/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Opća uprava</w:t>
            </w:r>
          </w:p>
        </w:tc>
        <w:tc>
          <w:tcPr>
            <w:tcW w:w="1170" w:type="dxa"/>
          </w:tcPr>
          <w:p w:rsidR="00C516CA" w:rsidRPr="009B141E" w:rsidRDefault="007C49FE" w:rsidP="007D0539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128</w:t>
            </w:r>
            <w:r w:rsidR="007D0539"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upravnom postupku </w:t>
            </w:r>
          </w:p>
        </w:tc>
      </w:tr>
      <w:tr w:rsidR="00E34CA9" w:rsidRPr="009B141E" w:rsidTr="00544D56">
        <w:trPr>
          <w:trHeight w:val="70"/>
        </w:trPr>
        <w:tc>
          <w:tcPr>
            <w:tcW w:w="1805" w:type="dxa"/>
            <w:gridSpan w:val="2"/>
            <w:vMerge/>
            <w:tcBorders>
              <w:bottom w:val="single" w:sz="4" w:space="0" w:color="auto"/>
            </w:tcBorders>
          </w:tcPr>
          <w:p w:rsidR="00C516CA" w:rsidRPr="009B141E" w:rsidRDefault="00C516CA" w:rsidP="00544D56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16CA" w:rsidRPr="009B141E" w:rsidRDefault="00C516CA" w:rsidP="007D0539">
            <w:pPr>
              <w:jc w:val="center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12</w:t>
            </w:r>
            <w:r w:rsidR="007C49FE">
              <w:rPr>
                <w:rFonts w:ascii="Times New Roman" w:hAnsi="Times New Roman"/>
                <w:sz w:val="22"/>
                <w:szCs w:val="22"/>
                <w:lang w:val="bs-Latn-BA"/>
              </w:rPr>
              <w:t>9</w:t>
            </w: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Zakon o organizaciji organa uprave u Federaciji Bosne i Hercegovine </w:t>
            </w:r>
          </w:p>
        </w:tc>
      </w:tr>
      <w:tr w:rsidR="00E34CA9" w:rsidRPr="009B141E" w:rsidTr="00544D56">
        <w:trPr>
          <w:trHeight w:val="93"/>
        </w:trPr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81C" w:rsidRPr="009B141E" w:rsidRDefault="0030581C" w:rsidP="00544D56">
            <w:pPr>
              <w:pStyle w:val="Odlomakpopisa"/>
              <w:rPr>
                <w:b/>
                <w:sz w:val="22"/>
              </w:rPr>
            </w:pPr>
          </w:p>
          <w:p w:rsidR="00544D56" w:rsidRPr="009B141E" w:rsidRDefault="00544D56" w:rsidP="00544D56">
            <w:pPr>
              <w:pStyle w:val="Odlomakpopisa"/>
              <w:rPr>
                <w:b/>
                <w:sz w:val="22"/>
              </w:rPr>
            </w:pPr>
          </w:p>
          <w:p w:rsidR="00385992" w:rsidRPr="00DE24BE" w:rsidRDefault="00DE24BE" w:rsidP="00DE24BE">
            <w:pPr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3.2. </w:t>
            </w:r>
            <w:r w:rsidR="00385992" w:rsidRPr="00DE24BE">
              <w:rPr>
                <w:b/>
                <w:sz w:val="22"/>
              </w:rPr>
              <w:t>ZBIRKA INTERNIH AKATA MINISTARSTVA</w:t>
            </w:r>
          </w:p>
          <w:p w:rsidR="0030581C" w:rsidRPr="009B141E" w:rsidRDefault="0030581C" w:rsidP="00544D56">
            <w:pPr>
              <w:pStyle w:val="Odlomakpopisa"/>
              <w:rPr>
                <w:b/>
                <w:sz w:val="22"/>
              </w:rPr>
            </w:pP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81C" w:rsidRPr="009B141E" w:rsidRDefault="0030581C" w:rsidP="00CB57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6CA" w:rsidRPr="009B141E" w:rsidRDefault="0030581C" w:rsidP="00544D56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NAZIV INTERNOG AKTA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81C" w:rsidRPr="009B141E" w:rsidRDefault="0030581C" w:rsidP="00544D56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BROJ I DATUM AKTA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Pravilnik o unutrašnjoj organizaciji Ministarstva poljoprivrede, šumarstva i vodoprivrede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04/1-30-010075/24 od 22.04.2024. godine (U daljem tekstu: Pravilnik), na koji je Vlada Tuzlanskog kantona Odlukom, broj: 02/1-02-10075-6/24 od 21.05.2024. godine, dala saglasnost.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internim kontrolama i internim kontrolnim postupcima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04/1-34-633/09 od 10.03.2009.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lastRenderedPageBreak/>
              <w:t>3.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utvrđivanju stepena rizika po aktivnostima odnosno nadležnosti funkcije ili radnog mjesta u MPŠV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04/1-34-633/09 od 10.03.2009.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Mapa poslovnih procesa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04/1-11-001475-1/23 od 28.11.2023. god.</w:t>
            </w:r>
            <w:r w:rsidR="0030581C"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Registar rizika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04/1-11-001475-2/23 od 28.11.2023.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Poslovnik o radu Stručnog kolegija MPVŠ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04/1-02-031962/13 od 27.12.2013.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radnim odnosima u u Ministarstvu poljoprivrede, šumarstva i vodoprivrede.</w:t>
            </w:r>
          </w:p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izmjenama i dopunama pravilnika o radnim odnosima u Ministarstvu poljoprivrede, šumarstva i vodoprivrede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04/1-02-029750/23 od 15.11.2023. godine.</w:t>
            </w:r>
          </w:p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04/1-02-029750-1/23 od 22.05.2024. godine.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Uputstvo o kućnom redu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04/1-34-22963/05 od 27.12.2005.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Pravilnik o postupcima i mjerama za zaštitu dostojanstva i zaštitu od diskriminacije državnih službenika i namještenika u Ministarstvu poljoprivrede, šumarstva i vodoprivrede.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04/1-02-001273/24 od 23.01.2024.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Vodič za pristup informacijama u Ministarstvu poljoprivrede, šumarstva i vodoprivrede Tuzlanskog kantona sa Registrom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04/1-02-012460/24 od 06.05.2024.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stručnom obrazovanju i usavršavanju državnih službenika i namještenika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04/1-34-17/06 od 05.01.2006.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kancelarijskom i arhivskom poslovanju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04/1-02-033531/23 od 28.12.2023. (Saglasnost Arhiva Tk-a broj: 04/1-11-4/24 od 02.04.2024.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Lista kategorija registraturne građe s rokovima čuvanja.</w:t>
            </w:r>
          </w:p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Suglasnost JU Arhiv Tk-a na Listu kategorija registraturne građe.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04/1-02-016595/23 od 18.09.2023. godine.</w:t>
            </w:r>
          </w:p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04/1-1998-4/23 od 13.10.2023.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Rješenje o određivanju organizacionih jedinica odnosno radnih mjesta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30581C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</w:t>
            </w:r>
            <w:r w:rsidR="00C516CA"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04/1-04-015809/24 od 13.06.2024.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15.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čuvanju i upotrebi pečata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04/1-05-23209/05 od 30.12.2005.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16.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Rješenje o ovlašćenju službene osobe za upotrebu i rukovanje pečatima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04/1-05-1915/99 od 10.05.1999.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17.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Uputstvo o sadržaju i načinu vođenja evidencije o pečatima koji su u upotrebi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04/1-02-688/06 od 15.03.2006.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18.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 sigurnosti i zaštiti informatičke opreme i podataka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04/1-05-65/06 od 12.01.2006.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19.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Uputstvo o izdacima za materijalne troškove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30581C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</w:t>
            </w:r>
            <w:r w:rsidR="00C516CA"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4/1-14-1422/06 od 14.04.2006.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20.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kolanju finansijske dokumentacije u MPŠV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04/1-14-68/06 od 12.01.2006.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21.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vrsti, sadržaju i kontroli kretanja knjigovodstvenih dokumenata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04/1-05-45/06 od 06.01.2006.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22.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Uputstvo procedurama i načinu evidentiranja i zaduženja opreme u MPŠV TK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04/1-05-22822/05 od 23.12.2005.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23.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Uputstvo o načinu vršenja nadzora nad obračunom vremena i stvarnih troškova za službena putovanja zaposlenih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04/1-05-027047/18 od 05.11.2018.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lastRenderedPageBreak/>
              <w:t>24.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službenim putovanjima i naknadama troškova za službena putovanja zaposlenika MPŠV TK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04/1-14-011913/19 od 29.05.2019., stavljen van snage 04/1-02-18554/19 od 20.09.2019. god.Izmjena i dopuna pravilnika 04/1-02-004157/24 od 23.02.2024.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25.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izmjeni pravilnika o uvjetima i načinu korištenja, održavanja službenih putničkih vozila i kontrola utroška goriva u MPŠV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04/1-02-011912/19 od 29.05.2019., 04/1-02-011912-1/19 od 20.09.2019. god.(izmjena Pravilnika)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26.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Odluka o normativu utroška goriva za službena vozila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04/1-14-8934/11 od 25.04.2011.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27.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popisu imovine, potraživanja, zaliha i obveza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04/1-05-22823/05 od 23.12.2005.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28.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reprezentaciji i poklonima u MPŠV TK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04/1-05-000630/14 od 08.01.2014.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29.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javnim nabavkama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04/1-02-005854/24 od 12.03.2024. godine.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30.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Poslovnik o radu komisije za javne nabavke roba, usluga i radova u MPŠV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04/1-14-005210-1/18 od 30.05.2019.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31.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Rješenje o obrazovanju  komisije za javne nabavke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D-04/1-11-020202-23 od 30.08.2023.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32.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hr-HR"/>
              </w:rPr>
              <w:t>Pravilnik o procedurama vršenja nadzora nad korištenjem namjenskih finansijskih sredstava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30581C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</w:t>
            </w:r>
            <w:r w:rsidR="00C516CA"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4/1-11-028182/21 od 30.11.2021. god.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33.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Odluka o priznavanju mjesečnih troškova korištenja mobilnih telefona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04/1-01-14-009305-12/18 od 12.06.2024.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34.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Odluka o korištenju i ograničenju u korištenju fiksnih telefonskih priključaka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04/1-14-464/13 o 07.01.2013. 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35.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Pravilnik o provođenju zakona o zaštiti ličnih podataka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04/1-02-012456/24 od 06.05.2024. godine</w:t>
            </w:r>
          </w:p>
        </w:tc>
      </w:tr>
      <w:tr w:rsidR="00E34CA9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C516CA" w:rsidRPr="009B141E" w:rsidRDefault="00CB57FE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36.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Plan sigurnosti ličnih podataka</w:t>
            </w:r>
          </w:p>
        </w:tc>
        <w:tc>
          <w:tcPr>
            <w:tcW w:w="3870" w:type="dxa"/>
            <w:shd w:val="clear" w:color="auto" w:fill="auto"/>
          </w:tcPr>
          <w:p w:rsidR="00C516CA" w:rsidRPr="009B141E" w:rsidRDefault="00C516CA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9B141E">
              <w:rPr>
                <w:rFonts w:ascii="Times New Roman" w:hAnsi="Times New Roman"/>
                <w:sz w:val="22"/>
                <w:szCs w:val="22"/>
                <w:lang w:val="sr-Latn-CS"/>
              </w:rPr>
              <w:t>04/1-02-012502/24 od 06.05.2024. godine</w:t>
            </w:r>
          </w:p>
        </w:tc>
      </w:tr>
      <w:tr w:rsidR="00075938" w:rsidRPr="009B141E" w:rsidTr="0052373B">
        <w:tblPrEx>
          <w:tblLook w:val="01E0" w:firstRow="1" w:lastRow="1" w:firstColumn="1" w:lastColumn="1" w:noHBand="0" w:noVBand="0"/>
        </w:tblPrEx>
        <w:trPr>
          <w:trHeight w:val="113"/>
        </w:trPr>
        <w:tc>
          <w:tcPr>
            <w:tcW w:w="990" w:type="dxa"/>
            <w:shd w:val="clear" w:color="auto" w:fill="auto"/>
          </w:tcPr>
          <w:p w:rsidR="00075938" w:rsidRPr="009B141E" w:rsidRDefault="00075938" w:rsidP="00CB57FE">
            <w:pPr>
              <w:jc w:val="center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37.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075938" w:rsidRPr="009B141E" w:rsidRDefault="00075938" w:rsidP="00075938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Plan za borbu protiv korupcije sa akcionim planom </w:t>
            </w:r>
          </w:p>
        </w:tc>
        <w:tc>
          <w:tcPr>
            <w:tcW w:w="3870" w:type="dxa"/>
            <w:shd w:val="clear" w:color="auto" w:fill="auto"/>
          </w:tcPr>
          <w:p w:rsidR="00075938" w:rsidRPr="009B141E" w:rsidRDefault="00075938" w:rsidP="00544D56">
            <w:pPr>
              <w:jc w:val="both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04/1-04-000612/22 od 13.01.2022. godine</w:t>
            </w:r>
          </w:p>
        </w:tc>
      </w:tr>
    </w:tbl>
    <w:p w:rsidR="00C516CA" w:rsidRPr="009B141E" w:rsidRDefault="00C516CA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C516CA" w:rsidRPr="009B141E" w:rsidRDefault="00C516CA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86512" w:rsidRPr="009B141E" w:rsidRDefault="00586512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  <w:r w:rsidRPr="009B141E">
        <w:rPr>
          <w:rFonts w:ascii="Times New Roman" w:hAnsi="Times New Roman"/>
          <w:sz w:val="22"/>
          <w:szCs w:val="22"/>
          <w:lang w:val="bs-Latn-BA"/>
        </w:rPr>
        <w:t>Urađena je i analiza r</w:t>
      </w:r>
      <w:r w:rsidR="007844DC" w:rsidRPr="009B141E">
        <w:rPr>
          <w:rFonts w:ascii="Times New Roman" w:hAnsi="Times New Roman"/>
          <w:sz w:val="22"/>
          <w:szCs w:val="22"/>
          <w:lang w:val="bs-Latn-BA"/>
        </w:rPr>
        <w:t>izičnih aktivnosti Ministarstva</w:t>
      </w:r>
      <w:r w:rsidRPr="009B141E">
        <w:rPr>
          <w:rFonts w:ascii="Times New Roman" w:hAnsi="Times New Roman"/>
          <w:sz w:val="22"/>
          <w:szCs w:val="22"/>
          <w:lang w:val="bs-Latn-BA"/>
        </w:rPr>
        <w:t>, te urađen katalog radnih mjesta</w:t>
      </w:r>
      <w:r w:rsidR="007844DC" w:rsidRPr="009B141E">
        <w:rPr>
          <w:rFonts w:ascii="Times New Roman" w:hAnsi="Times New Roman"/>
          <w:sz w:val="22"/>
          <w:szCs w:val="22"/>
          <w:lang w:val="bs-Latn-BA"/>
        </w:rPr>
        <w:t xml:space="preserve"> podložnih koruptivnom djelovanju</w:t>
      </w:r>
      <w:r w:rsidRPr="009B141E">
        <w:rPr>
          <w:rFonts w:ascii="Times New Roman" w:hAnsi="Times New Roman"/>
          <w:sz w:val="22"/>
          <w:szCs w:val="22"/>
          <w:lang w:val="bs-Latn-BA"/>
        </w:rPr>
        <w:t>.</w:t>
      </w:r>
    </w:p>
    <w:p w:rsidR="00586512" w:rsidRPr="009B141E" w:rsidRDefault="00586512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2470F2" w:rsidRDefault="00586512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  <w:r w:rsidRPr="009B141E">
        <w:rPr>
          <w:rFonts w:ascii="Times New Roman" w:hAnsi="Times New Roman"/>
          <w:sz w:val="22"/>
          <w:szCs w:val="22"/>
          <w:lang w:val="bs-Latn-BA"/>
        </w:rPr>
        <w:t>Navedeno predstavlja samo dio aktivnosti Radne grupe, koja je kroz analizu prikupljene dokumentacije i stavove zaposlenih izražene kroz popunjavanje upitnika, izradila prijedlog Plana integriteta sa definisanim mjerama za poboljšanje i preporukama o odnosu na nastanak koruptivnih pojava u Ministarstvu</w:t>
      </w:r>
      <w:r w:rsidR="007844DC" w:rsidRPr="009B141E">
        <w:rPr>
          <w:rFonts w:ascii="Times New Roman" w:hAnsi="Times New Roman"/>
          <w:sz w:val="22"/>
          <w:szCs w:val="22"/>
          <w:lang w:val="bs-Latn-BA"/>
        </w:rPr>
        <w:t>.</w:t>
      </w: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52373B" w:rsidRDefault="0052373B" w:rsidP="00586512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p w:rsidR="00FD09C6" w:rsidRDefault="00FD09C6">
      <w:pPr>
        <w:jc w:val="both"/>
        <w:rPr>
          <w:rFonts w:ascii="Times New Roman" w:hAnsi="Times New Roman"/>
          <w:sz w:val="22"/>
          <w:szCs w:val="22"/>
          <w:lang w:val="bs-Latn-BA"/>
        </w:rPr>
        <w:sectPr w:rsidR="00FD09C6" w:rsidSect="008D4DF5">
          <w:footerReference w:type="default" r:id="rId8"/>
          <w:headerReference w:type="first" r:id="rId9"/>
          <w:footerReference w:type="first" r:id="rId10"/>
          <w:pgSz w:w="11907" w:h="16840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:rsidR="0052373B" w:rsidRDefault="00DE24BE" w:rsidP="00DE24BE">
      <w:pPr>
        <w:pStyle w:val="Naslov1"/>
        <w:keepLines/>
        <w:spacing w:before="48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52373B">
        <w:rPr>
          <w:rFonts w:ascii="Times New Roman" w:hAnsi="Times New Roman" w:cs="Times New Roman"/>
        </w:rPr>
        <w:t>ORGANIGRAM MINISTARSTVA POLJOPRIVREDE, ŠUMARSTVA I VODOPRIVREDE</w:t>
      </w:r>
      <w:r w:rsidR="0052373B" w:rsidRPr="009B141E">
        <w:rPr>
          <w:rFonts w:ascii="Times New Roman" w:hAnsi="Times New Roman" w:cs="Times New Roman"/>
        </w:rPr>
        <w:t xml:space="preserve"> </w:t>
      </w:r>
    </w:p>
    <w:p w:rsidR="00FD09C6" w:rsidRPr="00FD09C6" w:rsidRDefault="00FD09C6" w:rsidP="00FD09C6"/>
    <w:p w:rsidR="00816CDC" w:rsidRPr="009B141E" w:rsidRDefault="005E430C" w:rsidP="00FD09C6">
      <w:pPr>
        <w:jc w:val="center"/>
        <w:rPr>
          <w:rFonts w:ascii="Times New Roman" w:hAnsi="Times New Roman"/>
        </w:rPr>
      </w:pPr>
      <w:r w:rsidRPr="005E430C">
        <w:rPr>
          <w:noProof/>
          <w:lang w:val="en-US" w:eastAsia="en-US"/>
        </w:rPr>
        <w:drawing>
          <wp:inline distT="0" distB="0" distL="0" distR="0">
            <wp:extent cx="7948189" cy="5025543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527" cy="504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C6" w:rsidRDefault="00FD09C6">
      <w:pPr>
        <w:rPr>
          <w:rFonts w:ascii="Times New Roman" w:hAnsi="Times New Roman"/>
        </w:rPr>
        <w:sectPr w:rsidR="00FD09C6" w:rsidSect="00FD09C6">
          <w:pgSz w:w="16840" w:h="11907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B56983" w:rsidRPr="009B141E" w:rsidRDefault="00DE24BE" w:rsidP="00FD09C6">
      <w:pPr>
        <w:pStyle w:val="Naslov1"/>
        <w:ind w:left="270"/>
        <w:rPr>
          <w:rFonts w:ascii="Times New Roman" w:hAnsi="Times New Roman" w:cs="Times New Roman"/>
          <w:szCs w:val="24"/>
        </w:rPr>
      </w:pPr>
      <w:bookmarkStart w:id="4" w:name="_Toc503854220"/>
      <w:r>
        <w:rPr>
          <w:rFonts w:ascii="Times New Roman" w:hAnsi="Times New Roman" w:cs="Times New Roman"/>
          <w:szCs w:val="24"/>
        </w:rPr>
        <w:lastRenderedPageBreak/>
        <w:t>5</w:t>
      </w:r>
      <w:r w:rsidR="00242E18" w:rsidRPr="009B141E">
        <w:rPr>
          <w:rFonts w:ascii="Times New Roman" w:hAnsi="Times New Roman" w:cs="Times New Roman"/>
          <w:szCs w:val="24"/>
        </w:rPr>
        <w:t xml:space="preserve">. </w:t>
      </w:r>
      <w:r w:rsidR="00D64568" w:rsidRPr="009B141E">
        <w:rPr>
          <w:rFonts w:ascii="Times New Roman" w:hAnsi="Times New Roman" w:cs="Times New Roman"/>
          <w:szCs w:val="24"/>
        </w:rPr>
        <w:t>KATALOG RADNIH MJESTA</w:t>
      </w:r>
      <w:bookmarkEnd w:id="4"/>
    </w:p>
    <w:p w:rsidR="00A97C33" w:rsidRPr="009B141E" w:rsidRDefault="00A97C33" w:rsidP="00A97C33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bCs/>
          <w:sz w:val="22"/>
          <w:szCs w:val="22"/>
          <w:lang w:val="hr-HR"/>
        </w:rPr>
        <w:t xml:space="preserve">            </w:t>
      </w:r>
    </w:p>
    <w:p w:rsidR="00783C51" w:rsidRPr="009B141E" w:rsidRDefault="00783C51" w:rsidP="00783C51">
      <w:pPr>
        <w:rPr>
          <w:rFonts w:ascii="Times New Roman" w:hAnsi="Times New Roman"/>
          <w:b/>
        </w:rPr>
      </w:pPr>
    </w:p>
    <w:p w:rsidR="00783C51" w:rsidRPr="009B141E" w:rsidRDefault="00783C51" w:rsidP="00783C51">
      <w:pPr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B141E">
        <w:rPr>
          <w:rFonts w:ascii="Times New Roman" w:hAnsi="Times New Roman"/>
          <w:b/>
          <w:bCs/>
          <w:sz w:val="22"/>
          <w:szCs w:val="22"/>
          <w:lang w:val="hr-HR"/>
        </w:rPr>
        <w:t>KATALOG (SPISAK)</w:t>
      </w:r>
    </w:p>
    <w:p w:rsidR="00783C51" w:rsidRPr="009B141E" w:rsidRDefault="00783C51" w:rsidP="00783C51">
      <w:pPr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B141E">
        <w:rPr>
          <w:rFonts w:ascii="Times New Roman" w:hAnsi="Times New Roman"/>
          <w:b/>
          <w:bCs/>
          <w:sz w:val="22"/>
          <w:szCs w:val="22"/>
          <w:lang w:val="hr-HR"/>
        </w:rPr>
        <w:t xml:space="preserve">RADNIH MJESTA (NA TEMELJU PRAVILNIKA O UNUTRAŠNJOJ ORGANIZACIJI </w:t>
      </w:r>
    </w:p>
    <w:p w:rsidR="00783C51" w:rsidRPr="009B141E" w:rsidRDefault="00783C51" w:rsidP="00783C51">
      <w:pPr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B141E">
        <w:rPr>
          <w:rFonts w:ascii="Times New Roman" w:hAnsi="Times New Roman"/>
          <w:b/>
          <w:bCs/>
          <w:sz w:val="22"/>
          <w:szCs w:val="22"/>
          <w:lang w:val="hr-HR"/>
        </w:rPr>
        <w:t>MINISTARSTVA POLJOPRIVREDE, ŠUMARSTVA I VODOPRIVREDE)</w:t>
      </w:r>
    </w:p>
    <w:p w:rsidR="00783C51" w:rsidRPr="009B141E" w:rsidRDefault="00783C51" w:rsidP="00783C51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291"/>
        <w:gridCol w:w="1440"/>
        <w:gridCol w:w="3960"/>
        <w:gridCol w:w="1822"/>
      </w:tblGrid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Red.</w:t>
            </w:r>
          </w:p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Broj</w:t>
            </w:r>
          </w:p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Naziv radnog mjesta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Organizaciona</w:t>
            </w:r>
          </w:p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jedinica</w:t>
            </w:r>
          </w:p>
        </w:tc>
        <w:tc>
          <w:tcPr>
            <w:tcW w:w="3960" w:type="dxa"/>
          </w:tcPr>
          <w:p w:rsidR="00EC53A9" w:rsidRPr="009B141E" w:rsidRDefault="00EC53A9" w:rsidP="009B141E">
            <w:pPr>
              <w:ind w:right="-18" w:hanging="108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9B141E">
            <w:pPr>
              <w:ind w:right="-18" w:hanging="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Opis poslova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Procjena </w:t>
            </w:r>
            <w:r w:rsidR="00E34CA9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nivoa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Sekretar Ministarstva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960" w:type="dxa"/>
          </w:tcPr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pomaže Ministru u rukovođenju Ministarstvom, 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koordinira i usmjerava rad svih organizacionih jedinica Ministarstva, Uprave i Zavoda u cilju realizacije poslova koji su utvrđeni programom rada Ministarstva, odnosno programima rada Skupštine i Vlade Tuzlanskog kantona,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osigurava izvršenje poslova po nalogu Ministra,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upoznaje Ministra o stanju i problemima u vršenju planiranih poslova, te predlaže preduzimanje potrebnih mjera na rješavanju postojećih problema, 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izrađuje, ažurira i prati provođenje normativnih akata u Ministarstvu u vezi sa internim kontrolama,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vodi zapisnik sa Stručnog kolegija,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potpisuje akte za koje je ovlašten,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koordinira i učestvuje u izradi trogodišnjeg plana, godišnjeg plana i godišnjeg izvještaja o  radu Ministarstva sa pomoćnicima,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koordinira u izradi i provođenju Strategije razvoja Tuzlanskog kantona i sektorskih strategija, akcionih planova i drugih implementacionih dokumenata, 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poslovima na uspostavi, provođenju i razvoju  finansijskog upravljanja i kontrole i koordinira navedene poslove na nivou Ministarstva,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koordinira sa uredima za reviziju, direktorima i pomoćnicima u vezi sa poslovima provođenja interne i eksterne revizije,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odgovara za korištenje finansijskih, materijalnih i ljudskih potencijala koji su mu povjereni,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obavlja poslove od značaja za unutrašnju organizaciju i rad Ministarstva, 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prednacrta, nacrta i prijedloga zakona i drugih propisa iz nadležnosti Ministarstva, 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parafira akta pripremljena iz okvira poslova koji su mu povjereni, a koja Ministar potpisuje,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rješavanju najsloženijih pitanja iz nadležnosti Ministarstva,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  <w:r w:rsidRPr="009B141E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  <w:p w:rsidR="00823014" w:rsidRPr="009B141E" w:rsidRDefault="00823014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koordinira aktivnosti između pomoćnika u vezi sa korištenjem pretpristupnih fondova EU, bilateralnim pomoćima, kao i pomoći međunarodnih organizacija,</w:t>
            </w:r>
          </w:p>
          <w:p w:rsidR="00823014" w:rsidRPr="009B141E" w:rsidRDefault="00823014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koordinira u izradi strateških dokumenata za korištenje strane pomoći u procesu pristupanja  EU,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dostavlja Uredu za borbu protiv korupcije  i  upravljanje kvalitetom Tuzlanskog kantona podatke o početku, odnosno prestanku obavljanja javne funkcije Ministra, direktora Uprave i direktora Zavoda,</w:t>
            </w:r>
          </w:p>
          <w:p w:rsidR="00823014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gore navedene poslove ostvaruje u dogovoru sa pomoćnicima, a pomoćnici su dužni postupiti po utvrđenom dogovoru,</w:t>
            </w:r>
          </w:p>
          <w:p w:rsidR="000616DE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koje mu odredi Ministar,</w:t>
            </w:r>
          </w:p>
          <w:p w:rsidR="00EC53A9" w:rsidRPr="009B141E" w:rsidRDefault="00823014" w:rsidP="009B141E">
            <w:pPr>
              <w:numPr>
                <w:ilvl w:val="0"/>
                <w:numId w:val="19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Ministru.</w:t>
            </w:r>
          </w:p>
        </w:tc>
        <w:tc>
          <w:tcPr>
            <w:tcW w:w="1822" w:type="dxa"/>
          </w:tcPr>
          <w:p w:rsidR="00EC53A9" w:rsidRPr="009B141E" w:rsidRDefault="00E34CA9" w:rsidP="00CB57FE">
            <w:pPr>
              <w:ind w:left="-18" w:hanging="9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</w:tc>
      </w:tr>
      <w:tr w:rsidR="00E34CA9" w:rsidRPr="009B141E" w:rsidTr="00A847EC">
        <w:trPr>
          <w:trHeight w:val="1997"/>
        </w:trPr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Pomo</w:t>
            </w:r>
            <w:r w:rsidR="00823014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ćnik Ministra za poljoprivredu i veterinarstvo</w:t>
            </w:r>
          </w:p>
        </w:tc>
        <w:tc>
          <w:tcPr>
            <w:tcW w:w="1440" w:type="dxa"/>
          </w:tcPr>
          <w:p w:rsidR="00EC53A9" w:rsidRPr="009B141E" w:rsidRDefault="00823014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Odjeljenje poljoprivrede </w:t>
            </w:r>
            <w:r w:rsidR="00EC53A9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i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veterinarstva</w:t>
            </w:r>
          </w:p>
        </w:tc>
        <w:tc>
          <w:tcPr>
            <w:tcW w:w="3960" w:type="dxa"/>
          </w:tcPr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neposredno rukovodi Odjeljenjem,  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organizira vršenje svih poslova iz nadležnosti Odjeljenja, 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raspoređuje poslove na državne službenike i daje upute o načinu vršenja tih poslova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 w:eastAsia="bs-Latn-BA"/>
              </w:rPr>
              <w:t>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osigurava blagovremeno, zakonito i pravilno vršenje svih poslova 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upoznaje Ministra o stanju i problemima u vezi vršenja poslova 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predlaže preduzimanje potrebnih mjera,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vrši najsloženije poslove 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lastRenderedPageBreak/>
              <w:t>provodi utvrđenu politiku i izvršavanje zakona i drugih propisa 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izradi prednacrta, nacrta i prijedloga zakona, drugih propisa i općih akata,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utvrđuje metodologiju izrade informacija, analiza i izvještaja, 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823014" w:rsidRPr="009B141E" w:rsidRDefault="00823014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vrši aktivnosti u vezi sa korištenjem pretpristupnih </w:t>
            </w:r>
            <w:r w:rsidR="00630A80" w:rsidRPr="009B141E">
              <w:rPr>
                <w:rFonts w:eastAsia="Times New Roman"/>
                <w:sz w:val="16"/>
                <w:szCs w:val="16"/>
                <w:lang w:val="en-GB"/>
              </w:rPr>
              <w:t>fo</w:t>
            </w: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ndova EU, bilateralnim </w:t>
            </w:r>
            <w:r w:rsidRPr="009B141E">
              <w:rPr>
                <w:sz w:val="16"/>
                <w:szCs w:val="16"/>
                <w:lang w:val="en-GB"/>
              </w:rPr>
              <w:t>pomoćima, kao i pomoći međunarodnih organizacija u okviru svoje nadležnosti,</w:t>
            </w:r>
          </w:p>
          <w:p w:rsidR="00823014" w:rsidRPr="009B141E" w:rsidRDefault="00823014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učestvuje u izradi strateških dokumenata za korištenje strane pomoći u procesu pristupanja  EU u okviru svoje nadležnosti,</w:t>
            </w:r>
          </w:p>
          <w:p w:rsidR="00823014" w:rsidRPr="009B141E" w:rsidRDefault="00823014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prati i proučava javne pozive evropskih fondova i koordinira aktivnosti na pripremi zahtjeva za dodjelu sredstava u okviru svoje nadležnosti,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daje uputstva i pruža neposrednu stručnu pomoć službenicima u Odjeljenju,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potpisuje akta za koja je ovlašten,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trogodišnji plan rada, godišnji plan rada, te godišnji izvještaj o radu u dijelu koji se odnosi na Odjeljenje i učestvuje u izradi navedenih akata na nivou Ministarstva sa drugim pomoćnicima i sekretarom,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en-AU"/>
              </w:rPr>
              <w:t xml:space="preserve">sarađuje sa uredima u vezi s poslovima interne i eksterne  revizije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poslovima na uspostavi, provođenju i razvoju finansijskog upravljanja i kontrole,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 xml:space="preserve">parafira akta koja se pripremaju u Odjeljenju, 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prati primjenu propisa iz nadležnosti Odjeljenja i inicira potrebne izmjene i dopune,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priprema mišljenja na materijale drugih Ministarstava i drugih kantonalnih organa uprave i upravnih organizacija iz nadležnosti Odjeljenja,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 xml:space="preserve">odgovoran je za korištenje finansijskih, materijalnih sredstava i ljudskih potencijala </w:t>
            </w:r>
          </w:p>
          <w:p w:rsidR="00823014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obavlja druge poslove po nalogu Ministra,</w:t>
            </w:r>
          </w:p>
          <w:p w:rsidR="00EC53A9" w:rsidRPr="009B141E" w:rsidRDefault="00823014" w:rsidP="009B141E">
            <w:pPr>
              <w:numPr>
                <w:ilvl w:val="0"/>
                <w:numId w:val="1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za svoj rad i rad Odjeljenja odgovara Ministru.</w:t>
            </w:r>
          </w:p>
        </w:tc>
        <w:tc>
          <w:tcPr>
            <w:tcW w:w="1822" w:type="dxa"/>
            <w:shd w:val="clear" w:color="auto" w:fill="auto"/>
          </w:tcPr>
          <w:p w:rsidR="00EC53A9" w:rsidRPr="009B141E" w:rsidRDefault="00EC53A9" w:rsidP="00CB57FE">
            <w:pPr>
              <w:ind w:lef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</w:t>
            </w:r>
            <w:r w:rsidR="00630A80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Šef Odsjeka poljoprivrede i prehrambene industrije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 industrije</w:t>
            </w:r>
          </w:p>
        </w:tc>
        <w:tc>
          <w:tcPr>
            <w:tcW w:w="3960" w:type="dxa"/>
          </w:tcPr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rukovodi radom Odsjeka poljoprivrede i prehrambene industrije (u daljem tekstu: Odsjek), kao unutrašnjom organizacionom jedinicom,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organizira vršenje svih poslova iz nadležnosti Odsjeka, 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raspoređuje poslove na državne službenike i daje bliže upute o načinu vršenja tih poslova, 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osigurava blagovremeno, zakonito i pravilno vršenje svih poslova iz nadležnosti Odsjeka,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redovno usmeno ili pismeno upoznaje pomoćnika o stanju vršenja poslova iz nadležnosti Odsjeka, problemima koji postoje u vršenju tih poslova i predlaže mjere za njihovo rješavanje,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nacrte programa i ostalih akata u vezi sa utroškom budžetskih i namjenskih sredstava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iz nadležnosti Odsjeka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izvještaje o realizaciji programa iz nadležnosti Odsjeka,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učestvuje u izradi trogodišnjeg plana rada, godišnjeg plana rada i godišnjeg izvještaja o radu Odjeljenja u dijelu koji se odnosi na Odsjek,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postupa po nalozima pomoćnika, 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vrši najsloženije poslove iz nadležnosti Odsjeka,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vrši druge poslove  u skladu sa zakonom, drugim propisima i općim aktima, 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u okviru svojih ovlaštenja odgovoran je za korištenje finansijskih, materijalnih i ljudskih potencijala dodijeljenih Odsjeku,</w:t>
            </w:r>
          </w:p>
          <w:p w:rsidR="00C516CA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obavlja druge poslove po nalogu pomoćnika,</w:t>
            </w:r>
          </w:p>
          <w:p w:rsidR="00EC53A9" w:rsidRPr="009B141E" w:rsidRDefault="00C516CA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za svoj rad i rad Odsjeka odgovara pomoćniku.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ind w:left="-18" w:hanging="9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  <w:p w:rsidR="00EC53A9" w:rsidRPr="009B141E" w:rsidRDefault="00EC53A9" w:rsidP="00CB57FE">
            <w:pPr>
              <w:ind w:left="-18" w:hanging="9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CB57FE">
            <w:pPr>
              <w:pStyle w:val="Odlomakpopisa"/>
              <w:ind w:left="-18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rPr>
          <w:trHeight w:val="3500"/>
        </w:trPr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4.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stočarstvo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 industrije</w:t>
            </w:r>
          </w:p>
        </w:tc>
        <w:tc>
          <w:tcPr>
            <w:tcW w:w="3960" w:type="dxa"/>
          </w:tcPr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  <w:tab w:val="left" w:pos="504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upravnom postupku u oblasti stočarstva,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 i drugih propisa,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zakupa poljoprivrednog zemljišta u vlasništvu države,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  <w:tab w:val="left" w:pos="504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podatke potrebne u postupku dodjele koncesija u oblasti poljoprivrede,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analize, izvještaje, informacije i druge stručne i analitičke materijale u oblasti stočarstva na osnovu odgovarajućih podataka,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elaborate, studije, programe, projekte, planove i procjene u oblasti stočarstva, kao i projektne zadatake u oblasti stočarstva,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priprema i preduzima odgovarajuće mjere, radnje i postupke u cilju utvrđivanja stanja u oblasti stočarstva i posljedica koje mogu nastati u toj oblasti, 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870CE1" w:rsidRPr="009B141E" w:rsidRDefault="00870CE1" w:rsidP="009B141E">
            <w:pPr>
              <w:numPr>
                <w:ilvl w:val="0"/>
                <w:numId w:val="22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nadležne organe o stanju i problemima u oblasti stočarstva i predlaže mjere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2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i proučava stanje i pojave u oblasti stočarstva, na osnovu prikupljanja podataka ili podataka koje dostavljaju drugi organi ili pravne osobe i obrađuje podatke i predlaže mjere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2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 izradi i realizaciji planova i projekata za unapređenje stočarstva,</w:t>
            </w:r>
          </w:p>
          <w:p w:rsidR="00870CE1" w:rsidRPr="009B141E" w:rsidRDefault="00870CE1" w:rsidP="009B141E">
            <w:pPr>
              <w:numPr>
                <w:ilvl w:val="0"/>
                <w:numId w:val="22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sa ostvarivanjem novčane podrške u poljoprivredi i prehrambenoj industriji,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službene i druge propisane  evidencije u oblasti stočarstva,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realizaciju planova iz oblasti stočarstva,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sarađuje sa privrednim subjektima koji se bave stočarstvom,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unapređenja pčelarstva,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 druge poslove po nalogu šefa Odsjeka,</w:t>
            </w:r>
          </w:p>
          <w:p w:rsidR="00EC53A9" w:rsidRPr="009B141E" w:rsidRDefault="00870CE1" w:rsidP="009B141E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za svoj rad odgovara šefu Odsjeka</w:t>
            </w:r>
            <w:r w:rsidR="009B141E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</w:t>
            </w:r>
            <w:r w:rsidR="00630A80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o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dgovornosti</w:t>
            </w:r>
          </w:p>
          <w:p w:rsidR="009D6F73" w:rsidRPr="009B141E" w:rsidRDefault="009D6F73" w:rsidP="00CB57FE">
            <w:pPr>
              <w:pStyle w:val="Odlomakpopisa"/>
              <w:ind w:left="72"/>
              <w:jc w:val="center"/>
              <w:rPr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</w:t>
            </w:r>
            <w:r w:rsidRPr="009B141E">
              <w:rPr>
                <w:rFonts w:ascii="Times New Roman" w:hAnsi="Times New Roman"/>
                <w:b/>
                <w:sz w:val="16"/>
                <w:szCs w:val="16"/>
                <w:lang w:val="hr-BA"/>
              </w:rPr>
              <w:t xml:space="preserve"> za ratarstvo, povrtlar</w:t>
            </w:r>
            <w:r w:rsidR="00870CE1" w:rsidRPr="009B141E">
              <w:rPr>
                <w:rFonts w:ascii="Times New Roman" w:hAnsi="Times New Roman"/>
                <w:b/>
                <w:sz w:val="16"/>
                <w:szCs w:val="16"/>
                <w:lang w:val="hr-BA"/>
              </w:rPr>
              <w:t>stvo, poljoprivredno zemljište i ruralni razvoj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 industrije</w:t>
            </w:r>
          </w:p>
        </w:tc>
        <w:tc>
          <w:tcPr>
            <w:tcW w:w="3960" w:type="dxa"/>
          </w:tcPr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upravnom postupku u oblasti ratarstva, povrtlarstva, poljoprivrednog zemljišta i ruralnog razvoja, 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 i drugih propisa,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zakupa poljoprivrednog zemljišta u vlasništvu države,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podatke potrebne u postupku dodjele koncesija i zakupa državnog poljoprivrednog zemljišta,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ratarstva, povrtlarstva, pedologije, GIS-a i ruralnog razvoja, na osnovu odgovarajućih podataka,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i preduzima odgovarajuće mjere, radnje i postupke u cilju utvrđivanja stanja u oblasti ratarstva, povrtlarstva, pedologije i ruralnog razvoja i posljedica koje mogu nastati u toj oblasti,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nadležne organe o stanju i problemima u oblasti ratarstva, povrtlarstva, poljoprivrednog zemljišta i ruralnog razvoja, te predlaže mjere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sa ostvarivanjem novčane podrške u poljoprivredi i prehrambenoj industriji,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i proučava stanje i pojave u oblasti ratarstva, povrtlarstva, poljoprivrednog zemljišta i ruralnog razvoja, na osnovu prikupljanja podataka ili podataka koje dostavljaju drugi organi ili pravne osobe i obrađivanje tih podataka, sa prijedlogom mjera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vodi službene i druge propisane evidencije u oblasti ratarstva, povrtlarstva, poljoprivrednog zemljišta i ruralnog razvoja, 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prati realizaciju planova iz oblasti ratarstva, povrtlarstva, poljoprivrednog zemljišta i ruralnog  razvoja, 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plan proizvodnje ratarskih i povrtlarskih kultura,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o realizaciji sjetve, žetve i obrade zemljišta,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>sarađuje sa privrednim subjektima iz oblasti ratarstva, povrtlarstva, poljoprivrednog zemljišta i ruralnog razvoja,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i realizaciji planova i projekata za unapređenje ratarstva, povrtlarstva, poljoprivrednog zemljišta i ruralnog razvoja, 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clear" w:pos="501"/>
                <w:tab w:val="num" w:pos="129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EC53A9" w:rsidRPr="009B141E" w:rsidRDefault="00870CE1" w:rsidP="009B141E">
            <w:pPr>
              <w:tabs>
                <w:tab w:val="num" w:pos="129"/>
              </w:tabs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za svoj rad odgovara šefu Odsjeka</w:t>
            </w:r>
            <w:r w:rsidR="00630A80" w:rsidRPr="009B141E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6A5E26" w:rsidRPr="009B141E" w:rsidRDefault="006A5E26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voćarstvo, vinogradarstvo i prehrambenu industriju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 indusrije</w:t>
            </w:r>
          </w:p>
        </w:tc>
        <w:tc>
          <w:tcPr>
            <w:tcW w:w="3960" w:type="dxa"/>
          </w:tcPr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upravnom postupku u oblasti voćarstva, vinogradarstva i  prehrambene industrije,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 i drugih propisa,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zakupa poljoprivrednog zemljišta u vlasništvu države,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podatke potrebne u postupku dodjele koncesija u oblasti poljoprivrede,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voćarstva, vinogradarstva i prehrambene industrije, na osnovu odgovarajućih podataka,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i preduzima odgovarajuće mjere, radnje i postupke u cilju utvrđivanja stanja u oblasti voćarstva, vinogradarstva i prehrambene industrije, i posljedica koje mogu nastati u toj oblasti,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nadležne organe o stanju i problemima u oblasti voćarstva, vinogradarstva i prehrambene industrije i predlaže mjere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i proučava stanja i pojave u oblasti voćarstva, vinogradarstva i prehrambene industrije, na osnovu prikupljanja podataka ili podataka koje dostavljaju drugi organi ili pravne osobe i obrađuje te podatke, sa prijedlogom mjera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2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sa ostvarivanjem novčane podrške u poljoprivredi i prehrambenoj industriji,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službene i druge propisane evidencije u oblasti voćarstva, vinogradarstva i prehrambene industrije,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realizaciju planova iz oblasti voćarstva, vinogradarstva i prehrambene industrije,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sarađuje sa privrednim subjektima koji se bave voćarstvom, vinogradarstvom i prehrambenom industrijom,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na izradi i realizaciji planova i projekata za unapređenje voćarstva, vinogradarstva i prehrambene industrije,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druge poslove po nalogu šefa Odsjeka,</w:t>
            </w:r>
          </w:p>
          <w:p w:rsidR="00EC53A9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48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šefu Odsjeka.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6A5E26" w:rsidRPr="009B141E" w:rsidRDefault="006A5E26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7.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ratarstvo i povrtlarstvo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 industrije</w:t>
            </w:r>
          </w:p>
        </w:tc>
        <w:tc>
          <w:tcPr>
            <w:tcW w:w="3960" w:type="dxa"/>
          </w:tcPr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upravnom postupku u oblasti ratarstva i povrtlarstva, 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 i drugih propisa,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obavlja poslove u vezi zakupa poljoprivrednog zemljišta u vlasništvu države, 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podatke potrebne u postupku dodjele koncesija u oblasti poljoprivrede,</w:t>
            </w:r>
          </w:p>
          <w:p w:rsidR="00870CE1" w:rsidRPr="009B141E" w:rsidRDefault="00870CE1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ratarstva i povrtlarstva, na osnovu odgovarajućih podataka,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i preduzima odgovarajuće mjere, radnje i postupke u cilju utvrđivanja stanja u oblasti ratarstva i povrtlarstva, i posljedica koje mogu nastati u toj oblasti,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nadležne organe o stanju i problemima u oblasti ratarstva i povrtlarstva i predlaže mjere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sa ostvarivanjem novčane podrške u poljoprivredi i prehrambenoj industriji,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i proučava stanja i pojave u oblasti ratarstva i povrtlarstva, na osnovu prikupljanja podataka ili podataka koje dostavljaju drugi organi ili pravne osobe i obrađivanje tih podataka, sa prijedlogom mjera za rješavanje utvrđenih problema,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>vodi službene i druge propisane  evidencije u oblasti ratarstva i povrtlarstva,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realizaciju planova iz oblasti ratarstva i povrtlarstva,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o realizaciji sjetve, žetve i obrade zemljišta,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sarađuje sa privrednim subjektima iz oblasti ratarstva i povrtlarstva,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na izradi i realizaciji planova i projekata za unapređenje ratarstva i povrtlarstva,</w:t>
            </w:r>
          </w:p>
          <w:p w:rsidR="00870CE1" w:rsidRPr="009B141E" w:rsidRDefault="00870CE1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870CE1" w:rsidRPr="009B141E" w:rsidRDefault="00870CE1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EC53A9" w:rsidRPr="009B141E" w:rsidRDefault="00870CE1" w:rsidP="009B141E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za svoj rad odgovara šefu Odsjeka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1157FF" w:rsidRPr="009B141E" w:rsidRDefault="001157FF" w:rsidP="00CB57FE">
            <w:pPr>
              <w:pStyle w:val="Odlomakpopisa"/>
              <w:ind w:left="360"/>
              <w:jc w:val="center"/>
              <w:rPr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8.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vođenje upravnog postupka</w:t>
            </w:r>
            <w:r w:rsidR="009D6F73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i normativno-pravne poslove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</w:t>
            </w:r>
            <w:r w:rsidR="00842A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industrije</w:t>
            </w:r>
          </w:p>
        </w:tc>
        <w:tc>
          <w:tcPr>
            <w:tcW w:w="3960" w:type="dxa"/>
          </w:tcPr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prvostepeni upravni postupak u oblasti poljoprivrede i prehrambene industrije,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drugostepeni upravni postupak po žalbama na rješenja općinskih službi,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drugostepeni upravni postupak po žalbama na rješenja kantonalnih poljoprivrednih inspektora,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prednacrte, nacrte i prijedloge zakona, podzakonskih propisa i općih akata,  radi nomotehničku obradu propisa, kao i pripremanje izmjena i dopuna propisa iz nadležnosti Odsjeka,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provodi postupak i vrši pripremu i izradu akata u postupku dodjele koncesija iz nadležnosti Odsjeka,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obavlja poslove stručne obrade sistemskih i drugih pitanja koja služe za izradu zakona, podzakonskih propisa i općih akata iz oblasti poljoprivrede i prehrambene industrije,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primjenu propisa iz nadležnosti Odsjeka i inicira izmjene i dopune,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ab/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ugovore iz nadležnosti Odsjeka, 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priprema odgovore na tužbe izjavljene protiv upravnih akata iz nadležnosti Odsjeka,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870CE1" w:rsidRPr="009B141E" w:rsidRDefault="00870CE1" w:rsidP="009B141E">
            <w:pPr>
              <w:numPr>
                <w:ilvl w:val="2"/>
                <w:numId w:val="2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EC53A9" w:rsidRPr="009B141E" w:rsidRDefault="00870CE1" w:rsidP="009B141E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- za svoj rad odgovara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šefu Odsjeka.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52650C" w:rsidRPr="009B141E" w:rsidRDefault="0052650C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870CE1" w:rsidRPr="009B141E" w:rsidRDefault="00870CE1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9.</w:t>
            </w:r>
          </w:p>
        </w:tc>
        <w:tc>
          <w:tcPr>
            <w:tcW w:w="1291" w:type="dxa"/>
          </w:tcPr>
          <w:p w:rsidR="00870CE1" w:rsidRPr="009B141E" w:rsidRDefault="00870CE1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a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radnik za poljoprivredu</w:t>
            </w:r>
          </w:p>
        </w:tc>
        <w:tc>
          <w:tcPr>
            <w:tcW w:w="1440" w:type="dxa"/>
          </w:tcPr>
          <w:p w:rsidR="00870CE1" w:rsidRPr="009B141E" w:rsidRDefault="00870CE1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poljoprivrede i prehrambene industrije</w:t>
            </w:r>
          </w:p>
        </w:tc>
        <w:tc>
          <w:tcPr>
            <w:tcW w:w="3960" w:type="dxa"/>
          </w:tcPr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izradi prednacrta, nacrta i prijedloga zakona i drugih propisa,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prati promjene u vezi korištenja poljoprivrednog zemljišta u vlasništvu države i izrađuje prijedloge dokumenata o tim promjenama,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obavlja poslove u vezi sa zakupom poljoprivrednog zemljišta u vlasništvu države,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prikuplja, sređuje, evidentira i obrađuje podatke prema metodološkim i drugim uputstvima i uspostavlja odgovarajući dokumentacijski materijal poljoprivrednog zemljišta iz nadležnosti Ministarstva,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realizaciji novčane podrške u poljoprivredi i ruralnom razvoju,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izrađuje analitičke, informacione i druge materijale iz oblasti novčane podrške u poljoprivredi i ruralnom razvoju,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izradi redovnih i periodičnih informacija iz nadležnosti Odsjeka,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 xml:space="preserve">vodi službene i druge propisane evidencije poljoprivrednog zemljišta u vlasništvu države, </w:t>
            </w:r>
          </w:p>
          <w:p w:rsidR="00F24833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druge poslove po nalogu šefa Odsjeka,</w:t>
            </w:r>
          </w:p>
          <w:p w:rsidR="00870CE1" w:rsidRPr="009B141E" w:rsidRDefault="00F24833" w:rsidP="009B141E">
            <w:pPr>
              <w:numPr>
                <w:ilvl w:val="2"/>
                <w:numId w:val="2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šefu Odsjeka.</w:t>
            </w:r>
          </w:p>
        </w:tc>
        <w:tc>
          <w:tcPr>
            <w:tcW w:w="1822" w:type="dxa"/>
          </w:tcPr>
          <w:p w:rsidR="00870CE1" w:rsidRPr="009B141E" w:rsidRDefault="00870CE1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870CE1" w:rsidRPr="009B141E" w:rsidRDefault="00870CE1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10</w:t>
            </w:r>
            <w:r w:rsidR="00EC53A9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Šef Odsjeka veterinarstva i slatkovodnog ribarstva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veterinarstva i slatkovodnog ribarstva</w:t>
            </w:r>
          </w:p>
        </w:tc>
        <w:tc>
          <w:tcPr>
            <w:tcW w:w="3960" w:type="dxa"/>
          </w:tcPr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rukovodi radom Odsjeka veterinarstva i slatkovodnog ribarstva (u daljem tekstu: Odsjek), kao unutrašnjom organizacionom jedinicom,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organizira vršenje svih poslova iz nadležnosti Odsjeka, 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raspoređuje poslove na državne službenike i daje bliže upute o načinu vršenja tih poslova, 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osigurava blagovremeno, zakonito i pravilno vršenje svih poslova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redovno usmeno ili pismeno upoznaje pomoćnika o stanju vršenja poslova iz nadležnosti Odsjeka, problemima koji postoje u vršenju tih poslova i predlaže mjere za njihovo rješavanje,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lastRenderedPageBreak/>
              <w:t>izrađuje nacrte programa i ostalih akata u vezi sa utroškom budžetskih i namjenskih sredstava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iz nadležnosti Odsjeka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izvještaje o realizaciji programa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učestvuje u izradi trogodišnjeg plana rada, godišnjeg plana rada i godišnjeg izvještaja o radu Odjeljenja u dijelu koji se odnosi na Odsjek,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postupa po nalozima pomoćnika,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vrši najsloženije poslove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vrši druge poslove  u skladu sa zakonom, drugim propisima i općim aktima, </w:t>
            </w:r>
          </w:p>
          <w:p w:rsidR="00F24833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u okviru svojih ovlaštenja odgovoran je za korištenje finansijskih, materijalnih i ljudskih potencijala dodijeljenih Odsjeku,</w:t>
            </w:r>
          </w:p>
          <w:p w:rsid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obavlja druge poslove po nalogu pomoćnika,</w:t>
            </w:r>
          </w:p>
          <w:p w:rsidR="00EC53A9" w:rsidRPr="009B141E" w:rsidRDefault="00F24833" w:rsidP="009B141E">
            <w:pPr>
              <w:numPr>
                <w:ilvl w:val="0"/>
                <w:numId w:val="27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za svoj rad i rad Odsjeka odgovara pomoćniku</w:t>
            </w:r>
            <w:r w:rsid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EC53A9" w:rsidRPr="009B141E" w:rsidRDefault="00EC53A9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rPr>
          <w:trHeight w:val="3491"/>
        </w:trPr>
        <w:tc>
          <w:tcPr>
            <w:tcW w:w="594" w:type="dxa"/>
          </w:tcPr>
          <w:p w:rsidR="00EC53A9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11</w:t>
            </w:r>
            <w:r w:rsidR="00EC53A9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veterinarstvo i slatkovodno ribarstvo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veterinarstva i slatkovodnog ribarstva</w:t>
            </w:r>
          </w:p>
        </w:tc>
        <w:tc>
          <w:tcPr>
            <w:tcW w:w="3960" w:type="dxa"/>
          </w:tcPr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upravnom postupku u oblasti veterinarstva i slatkovodnog ribarstva,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 i drugih propisa,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podatke potrebne u postupku dodjele koncesija u oblasti veterinarstva i slatkovodnog ribarstva,</w:t>
            </w:r>
          </w:p>
          <w:p w:rsidR="00F24833" w:rsidRPr="009B141E" w:rsidRDefault="00F24833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veterinarstva na osnovu odgovarajućih podataka,</w:t>
            </w:r>
          </w:p>
          <w:p w:rsidR="00F24833" w:rsidRPr="009B141E" w:rsidRDefault="00F24833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elaborate, studije, programe, projekte, planove i procjene u oblasti veterinarstva, kao i projektne zadatke u toj oblasti,</w:t>
            </w:r>
          </w:p>
          <w:p w:rsidR="00F24833" w:rsidRPr="009B141E" w:rsidRDefault="00F24833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i preduzima odgovarajuće mjere, radnje i postupke u cilju utvrđivanja stanja u oblasti veterinarstva i slatkovodnog ribarstva i posljedica koje mogu nastati u toj oblasti,</w:t>
            </w:r>
          </w:p>
          <w:p w:rsidR="00F24833" w:rsidRPr="009B141E" w:rsidRDefault="00F24833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4833" w:rsidRPr="009B141E" w:rsidRDefault="00F24833" w:rsidP="009B141E">
            <w:pPr>
              <w:numPr>
                <w:ilvl w:val="0"/>
                <w:numId w:val="21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sa ostvarivanjem novčane podrške u poljoprivredi i prehrambenoj industriji,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nadležne organe o stanju i problemima u oblasti veterinarstva i slatkovodnog ribarstva i predlaže mjere za rješavanje utvrđenih problema,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prati stanja, pojave i kretanja zaraznih oboljenja životinja, na osnovu prikupljanja podataka ili podataka koje dostavljaju drugi organi ili pravne osobe i vrši obradu tih podataka, sa prijedlogom mjera za rješavanje utvrđenih problema, 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službene i druge propisane evidencije u oblasti veterinarstva i slatkovodnog ribarstva,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realizaciju planova iz oblasti veterinarstva i slatkovodnog ribarstva,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predlaže mjere otkrivanja, sprečavanja i iskorjenjivanja pojava zaraznih oboljenja životinja,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u vezi unapređenja slatkovodnog ribarstva,</w:t>
            </w:r>
          </w:p>
          <w:p w:rsidR="00F24833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9B141E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EC53A9" w:rsidRPr="009B141E" w:rsidRDefault="00F24833" w:rsidP="009B141E">
            <w:pPr>
              <w:numPr>
                <w:ilvl w:val="0"/>
                <w:numId w:val="24"/>
              </w:numPr>
              <w:tabs>
                <w:tab w:val="clear" w:pos="360"/>
                <w:tab w:val="num" w:pos="1041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šefu Odsjeka</w:t>
            </w:r>
            <w:r w:rsidR="009B141E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EC53A9" w:rsidRPr="009B141E" w:rsidRDefault="00EC53A9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vođenje upravnog postupka i normativno-pravne psolove</w:t>
            </w:r>
          </w:p>
        </w:tc>
        <w:tc>
          <w:tcPr>
            <w:tcW w:w="1440" w:type="dxa"/>
          </w:tcPr>
          <w:p w:rsidR="00EC53A9" w:rsidRPr="009B141E" w:rsidRDefault="00EC53A9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veterinarstva i slatkvodnog ribarstva</w:t>
            </w:r>
          </w:p>
        </w:tc>
        <w:tc>
          <w:tcPr>
            <w:tcW w:w="3960" w:type="dxa"/>
          </w:tcPr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prvostepeni upravni postupak u oblasti veterinarstva i slatkovodnog ribarstva,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drugostepeni upravni postupak u oblastima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prednacrte, nacrte i prijedloge zakona, podzakonskih propisa i općih akata,  radi nomotehničku obradu propisa, kao i pripremanje izmjena i dopuna propisa iz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nadležnosti Odsjeka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provodi postupak i vrši pripremu i izradu akata u postupku dodjele koncesija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obavlja poslove stručne obrade sistemskih i drugih pitanja koja služe za izradu zakona, podzakonskih propisa i općih akata iz oblasti veterinarstva i ribarstva,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primjenu propisa iz nadležnosti Odsjeka i inicira izmjene i dopune,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akte i obavlja druge aktivnosti u vezi sa radom  javnih ustanova, preduzeća i drugih preduzeća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ugovore iz nadležnosti Odsjeka, 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lastRenderedPageBreak/>
              <w:t>priprema odgovor na tužbe izjavljene protiv upravnih akata iz nadležnosti Odsjeka,</w:t>
            </w:r>
          </w:p>
          <w:p w:rsidR="00F24833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i izvještaja iz nadležnosti Odsjeka,</w:t>
            </w:r>
          </w:p>
          <w:p w:rsidR="009B141E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EC53A9" w:rsidRPr="009B141E" w:rsidRDefault="00F24833" w:rsidP="009B141E">
            <w:pPr>
              <w:numPr>
                <w:ilvl w:val="0"/>
                <w:numId w:val="23"/>
              </w:numPr>
              <w:tabs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za svoj rad odgovara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šefu Odsjeka</w:t>
            </w:r>
            <w:r w:rsidR="009B141E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EC53A9" w:rsidRPr="009B141E" w:rsidRDefault="00EC53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rPr>
          <w:trHeight w:val="55"/>
        </w:trPr>
        <w:tc>
          <w:tcPr>
            <w:tcW w:w="594" w:type="dxa"/>
          </w:tcPr>
          <w:p w:rsidR="00F24833" w:rsidRPr="009B141E" w:rsidRDefault="00F24833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F24833" w:rsidRPr="009B141E" w:rsidRDefault="00F24833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hr-BA"/>
              </w:rPr>
              <w:t>Pomoćnik Ministra za  vodoprivredu, šumarstvo, lovstvo i drvnu industriju</w:t>
            </w:r>
          </w:p>
        </w:tc>
        <w:tc>
          <w:tcPr>
            <w:tcW w:w="1440" w:type="dxa"/>
          </w:tcPr>
          <w:p w:rsidR="00F24833" w:rsidRPr="009B141E" w:rsidRDefault="00F24833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Odjeljenje vodoprivrede, šumarstva, lovstva i drvne industrije</w:t>
            </w:r>
          </w:p>
        </w:tc>
        <w:tc>
          <w:tcPr>
            <w:tcW w:w="3960" w:type="dxa"/>
          </w:tcPr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neposredno rukovodi Odjeljenjem,  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organizira vršenje svih poslova iz nadležnosti Odjeljenja, 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raspoređuje poslove na državne službenike i daje upute o načinu vršenja tih poslova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 w:eastAsia="bs-Latn-BA"/>
              </w:rPr>
              <w:t>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osigurava blagovremeno, zakonito i pravilno vršenje svih poslova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upoznaje Ministra o stanju i problemima u vezi vršenja poslova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predlaže preduzimanje potrebnih mjera,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vrši najsloženije poslove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provodi utvrđenu politiku i izvršavanje zakona i drugih propisa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izradi prednacrta, nacrta i prijedloga zakona, drugih propisa i općih akata,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utvrđuje metodologiju izrade informacija, analiza i izvještaja,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  <w:r w:rsidRPr="009B141E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GB"/>
              </w:rPr>
              <w:t>vrši aktivnosti u vezi sa korištenjem pretpristupnih fondova EU, bilateralnim pomoćima, kao i pomoći međunarodnih organizacija u okviru svoje nadležnosti,</w:t>
            </w:r>
          </w:p>
          <w:p w:rsidR="00F24833" w:rsidRPr="009B141E" w:rsidRDefault="00F24833" w:rsidP="009B141E">
            <w:pPr>
              <w:pStyle w:val="Odlomakpopisa"/>
              <w:numPr>
                <w:ilvl w:val="0"/>
                <w:numId w:val="2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učestvuje u izradi strateških dokumenata za korištenje strane pomoći u procesu    </w:t>
            </w:r>
          </w:p>
          <w:p w:rsidR="00F24833" w:rsidRPr="009B141E" w:rsidRDefault="00F24833" w:rsidP="009B141E">
            <w:pPr>
              <w:pStyle w:val="Odlomakpopisa"/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  pristupanja  EU u okviru svoje nadležnosti,</w:t>
            </w:r>
          </w:p>
          <w:p w:rsidR="00F24833" w:rsidRPr="009B141E" w:rsidRDefault="00F24833" w:rsidP="009B141E">
            <w:pPr>
              <w:pStyle w:val="Odlomakpopisa"/>
              <w:numPr>
                <w:ilvl w:val="0"/>
                <w:numId w:val="2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prati i proučava javne pozive evropskih fondova i koordinira aktivnosti na pripremi  </w:t>
            </w:r>
          </w:p>
          <w:p w:rsidR="00F24833" w:rsidRPr="009B141E" w:rsidRDefault="00F24833" w:rsidP="009B141E">
            <w:pPr>
              <w:pStyle w:val="Odlomakpopisa"/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   zahtjeva za dodjelu sredstava u okviru svoje nadležnosti,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daje uputstva i pruža neposrednu stručnu pomoć službenicima u Odjeljenju,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potpisuje akta za koja je ovlašten,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trogodišnji plan rada, godišnji plan rada, te godišnji izvještaj o radu u dijelu koji se odnosi na Odjeljenje i učestvuje u izradi navedenih akata na nivou Ministarstva  sa drugim pomoćnicima i sekretarom,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sarađuje sa uredima u vezi s poslovima interne i eksterne revizije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poslovima na uspostavi, provođenju i razvoju finansijskog upravljanja i kontrole,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 xml:space="preserve">parafira akta koja se pripremaju u Odjeljenju, 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prati primjenu propisa iz nadležnosti Odjeljenja i inicira potrebne izmjene i dopune,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priprema mišljenja na materijale drugih Ministarstava i drugih kantonalnih organa uprave i upravnih organizacija iz nadležnosti Odjeljenja,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 xml:space="preserve">odgovoran je za korištenje finansijskih, materijalnih sredstava i ljudskih potencijala, </w:t>
            </w:r>
          </w:p>
          <w:p w:rsid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obavlja druge poslove po nalogu Ministra,</w:t>
            </w:r>
          </w:p>
          <w:p w:rsidR="00F24833" w:rsidRPr="009B141E" w:rsidRDefault="00F24833" w:rsidP="009B141E">
            <w:pPr>
              <w:numPr>
                <w:ilvl w:val="0"/>
                <w:numId w:val="28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za svoj rad i rad Odjeljenja odgovara Ministru</w:t>
            </w:r>
            <w:r w:rsid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822" w:type="dxa"/>
          </w:tcPr>
          <w:p w:rsidR="00F24833" w:rsidRPr="009B141E" w:rsidRDefault="00F24833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  <w:p w:rsidR="00F24833" w:rsidRPr="009B141E" w:rsidRDefault="00F24833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F24833" w:rsidRPr="009B141E" w:rsidRDefault="00F24833" w:rsidP="00CB57FE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14.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BA"/>
              </w:rPr>
              <w:t>Šef Odsjeka za vodoprivredu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vodoprivrede</w:t>
            </w:r>
          </w:p>
        </w:tc>
        <w:tc>
          <w:tcPr>
            <w:tcW w:w="3960" w:type="dxa"/>
          </w:tcPr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rukovodi radom Odsjeka vodoprivrede (u daljem tekstu: Odsjek), kao unutrašnjom organizacionom jedinicom,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organizira vršenje svih poslova iz nadležnosti Odsjeka, 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raspoređuje poslove na državne službenike i daje bliže upute o načinu vršenja tih poslova, 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osigurava blagovremeno, zakonito i pravilno vršenje svih poslova iz nadležnosti Odsjeka,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redovno usmeno ili pismeno upoznaje pomoćnika o stanju vršenja poslova iz nadležnosti Odsjeka, problemima koji postoje u vršenju tih poslova i predlaže mjere za njihovo rješavanje,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nacrte programa i ostalih akata u vezi sa utroškom budžetskih i namjenskih sredstava iz nadležnosti Odsjeka,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izvještaje o realizaciji programa iz nadležnosti Odsjeka,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lastRenderedPageBreak/>
              <w:t>učestvuje u izradi trogodišnjeg plana rada, godišnjeg plana rada i godišnjeg izvještaja o radu Odjeljenja u dijelu koji se odnosi na Odsjek,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postupa po nalozima pomoćnika, 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vrši najsloženije poslove iz nadležnosti Odsjeka,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vrši druge poslove u skladu sa zakonom, drugim propisima i općim aktima, 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u okviru svojih ovlaštenja odgovoran je za korištenje finansijskih, materijalnih i ljudskih potencijala dodijeljenih Odsjeku,</w:t>
            </w:r>
          </w:p>
          <w:p w:rsidR="009B141E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obavlja druge poslove po nalogu pomoćnika,</w:t>
            </w:r>
          </w:p>
          <w:p w:rsidR="00AE6116" w:rsidRPr="009B141E" w:rsidRDefault="00AE6116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za svoj rad i rad Odsjeka odgovara pomoćniku</w:t>
            </w:r>
            <w:r w:rsid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E6116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vodoprivredu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vodoprivrede</w:t>
            </w:r>
          </w:p>
        </w:tc>
        <w:tc>
          <w:tcPr>
            <w:tcW w:w="3960" w:type="dxa"/>
          </w:tcPr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upravnom postupku u oblasti vodoprivrede tako što propisuje uslove za vodna akta, 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vrši uviđaj i sačinjava zapisnik u postupku izdavanja vodnih dozvola, kao i u postupku utvrđivanja potrebe za vađenjem materijala iz vodotoka, 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prednacrta, nacrta i prijedloga zakona i drugih propisa, 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  <w:tab w:val="num" w:pos="567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 učestvuje u obračunu koncesionih naknada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 postupku dodjele koncesija iz nadležnosti      Ministarstva,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zapisnik o količinama zahvaćene vode kod korisnika koncesije u oblasti vodoprivrede,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korištenja voda, zaštite voda i zaštite od voda, na osnovu odgovarajućih podataka,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odgovarajuće materijale u cilju informiranja nadležnih organa o stanju i problemima u oblasti korištenja voda, zaštite voda i zaštite od voda, i predlaže mjere za rješavanje utvrđenih problema,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i ažurira propisane evidencije u oblasti vodoprivrede,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planova iz oblasti vodoprivrede,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super-nadzora nad izgradnjom vodnih objekata,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dostavlja podatke u  informacioni sistem voda i u ostale registre u skladu sa propisima, 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projektne zadatke i tehnički opis za izradu tenderske dokumentacije u proceduri javne nabavke za potrebe Odjeljenja,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utroška namjenskih sredstava i izvještaja o utrošku namjenskih sredstava,</w:t>
            </w:r>
          </w:p>
          <w:p w:rsidR="009B141E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 druge poslove po nalogu šefa Odsjeka,</w:t>
            </w:r>
          </w:p>
          <w:p w:rsidR="00AE6116" w:rsidRPr="009B141E" w:rsidRDefault="00AE6116" w:rsidP="009B141E">
            <w:pPr>
              <w:numPr>
                <w:ilvl w:val="0"/>
                <w:numId w:val="29"/>
              </w:numPr>
              <w:tabs>
                <w:tab w:val="clear" w:pos="360"/>
                <w:tab w:val="num" w:pos="142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šefu Odsjeka.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E6116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vođenje upravnog postupka i normativno-pravne poslove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vodoprivrede</w:t>
            </w:r>
          </w:p>
        </w:tc>
        <w:tc>
          <w:tcPr>
            <w:tcW w:w="3960" w:type="dxa"/>
          </w:tcPr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vodi  prvostepeni i drugostepeni upravni postupak u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prednacrte, nacrte i prijedloge zakona, podzakonskih propisa i općih akata,  radi nomotehničku obradu propisa, kao i pripremanje izmjena i dopuna propisa iz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oblasti vodoprivrede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provodi postupak i vrši pripremu i izradu akata u postupku dodjele koncesija iz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oblasti vodoprivrede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akta i obavlja druge poslove u vezi sa radom javnih preduzeća iz oblasti vodoprivrede,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vrši stručnu obradu sistemskih i drugih pitanja koja služe za izradu zakona,  podzakonskih propisa i općih akata iz oblasti vodoprivrede,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 ugovore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primjenu propisa iz oblasti vodoprivrede i inicira izmjene i dopune,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priprema odgovore na tužbe izjavljene protiv upravnih akata iz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oblasti vodoprivrede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utroška namjenskih sredstava i izvještaja o utrošku namjenskih sredstava,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AE6116" w:rsidRPr="009B141E" w:rsidRDefault="00AE6116" w:rsidP="009B141E">
            <w:pPr>
              <w:numPr>
                <w:ilvl w:val="0"/>
                <w:numId w:val="3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za svoj rad odgovara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šefu Odsjeka.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17</w:t>
            </w:r>
            <w:r w:rsidR="00AE611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hr-BA"/>
              </w:rPr>
              <w:t>Stručni saradnik za poslove upravnog rješavanja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vodoprivrede</w:t>
            </w:r>
          </w:p>
        </w:tc>
        <w:tc>
          <w:tcPr>
            <w:tcW w:w="3960" w:type="dxa"/>
          </w:tcPr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rješava jednostavne upravne stvari u prvostepenom upravnom postupku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postupak radi utvrđivanja činjenica o kojima se vodi službena evidencija i izdaje odgovarajuća uvjerenja o tim činjenicama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učestvuje u stručnoj obradi sistemskih i drugih pitanja koja služe za izradu zakona, drugih propisa i općih akata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pripremi stručnih pravnih mišljenja i objašnjenja za primjenu zakona i drugih propisa i općih akata povodom upita građana, pravnih lica i drugih subjekata ili po službenoj dužnosti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pripremi prečišćenih tekstova zakona i drugih propisa iz nadležnosti Odsjeka, kao i ispravki tih propisa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prednacrta, nacrta i prijedloga zakona, podzakonskih propisa i općih akata iz oblasti vodoprivrede,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pripremi programa utroška namjenskih sredstava i izvještaja o utrošku namjenskih sredstava </w:t>
            </w:r>
            <w:r w:rsidRPr="009B141E">
              <w:rPr>
                <w:rFonts w:ascii="Times New Roman" w:hAnsi="Times New Roman"/>
                <w:sz w:val="16"/>
                <w:szCs w:val="16"/>
              </w:rPr>
              <w:t>iz oblasti vodoprivrede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,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postupku dodjele koncesija iz oblasti vodoprivrede,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ugovora u Odsjeku, </w:t>
            </w:r>
          </w:p>
          <w:p w:rsidR="009B141E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obavlja i druge poslove po nalogu šefa Odsjeka, </w:t>
            </w:r>
          </w:p>
          <w:p w:rsidR="00AE6116" w:rsidRPr="009B141E" w:rsidRDefault="00AE6116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šefu Odsjeka.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E6116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8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Šef Odsjeka 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za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šumarstv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, lovstv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i drvn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u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industrij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u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šumarstva, lovstva i drvne industrije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rukovodi radom Odsjeka šumarstva, lovstva i drvne industrije (u daljem tekstu: Odsjek), kao unutrašnjom organizacionom jedinicom,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organizira vršenje svih poslova iz nadležnosti Odsjeka,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raspoređuje poslove na državne službenike i daje bliže upute o načinu vršenja tih poslova,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osigurava blagovremeno, zakonito i pravilno vršenje svih poslova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redovno usmeno ili pismeno upoznaje pomoćnika o stanju vršenja poslova iz nadležnosti Odsjeka, problemima koji postoje u vršenju tih poslova i predlaže mjere za njihovo rješavanje,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nacrte programa i ostalih akata u vezi sa utroškom budžetskih i namjenskih sredstava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izvještaje o realizaciji programa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učestvuje u izradi trogodišnjeg plana rada, godišnjeg plana rada i godišnjeg izvještaja o radu Odjeljenja u dijelu koji se odnosi na Odsjek,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postupa po nalozima pomoćnika,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vrši najsloženije poslove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vrši druge poslove  u skladu sa zakonom, drugim propisima i općim aktima,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u okviru svojih ovlaštenja odgovoran je za korištenje finansijskih, materijalnih i ljudskih potencijala dodijeljenih Odsjeku,</w:t>
            </w:r>
          </w:p>
          <w:p w:rsidR="009B141E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obavlja druge poslove po nalogu pomoćnika,</w:t>
            </w:r>
          </w:p>
          <w:p w:rsidR="00AE6116" w:rsidRPr="009B141E" w:rsidRDefault="00F27907" w:rsidP="009B141E">
            <w:pPr>
              <w:numPr>
                <w:ilvl w:val="0"/>
                <w:numId w:val="2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za svoj rad i rad Odsjeka odgovara pomoćniku</w:t>
            </w:r>
            <w:r w:rsidR="009B141E">
              <w:rPr>
                <w:rFonts w:ascii="Times New Roman" w:hAnsi="Times New Roman"/>
                <w:bCs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19</w:t>
            </w:r>
            <w:r w:rsidR="00AE611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šumarstvo, lovstvo i drvnu industriju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šumarstva, lovstva i drvne industrije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0"/>
                <w:numId w:val="29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upravnom postupku u oblasti šumarstva, lovstva i drvne industrije,</w:t>
            </w:r>
            <w:r w:rsidRPr="009B141E">
              <w:rPr>
                <w:rFonts w:ascii="Times New Roman" w:hAnsi="Times New Roman"/>
                <w:strike/>
                <w:sz w:val="16"/>
                <w:szCs w:val="16"/>
                <w:lang w:val="hr-BA"/>
              </w:rPr>
              <w:t xml:space="preserve"> </w:t>
            </w:r>
          </w:p>
          <w:p w:rsidR="00F27907" w:rsidRPr="009B141E" w:rsidRDefault="00F27907" w:rsidP="009B141E">
            <w:pPr>
              <w:numPr>
                <w:ilvl w:val="0"/>
                <w:numId w:val="29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 i drugih propisa,</w:t>
            </w:r>
          </w:p>
          <w:p w:rsidR="00F27907" w:rsidRPr="009B141E" w:rsidRDefault="00F27907" w:rsidP="009B141E">
            <w:pPr>
              <w:numPr>
                <w:ilvl w:val="0"/>
                <w:numId w:val="2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šumarstva, lovstva i drvne industrije na osnovu odgovarajućih podataka,</w:t>
            </w:r>
          </w:p>
          <w:p w:rsidR="00F27907" w:rsidRPr="009B141E" w:rsidRDefault="00F27907" w:rsidP="009B141E">
            <w:pPr>
              <w:numPr>
                <w:ilvl w:val="0"/>
                <w:numId w:val="2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projektne zadatke i tehničke opise za izradu tenderske dokumentacije u proceduri javne nabavke za potrebe Odsjeka,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predlaže i preduzima odgovarajuće mjere iz oblasti šumarstva, lovstva i drvne industrije u cilju sprečavanja štetnih posljedica u tim oblastima,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i prati realizaciju planova, programa, projekata i drugih aktivnosti u oblasti šumarstva, lovstva i drvne industrije,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odgovarajuće materijale kojima se vrši informiranje nadležnih organa o stanju i problemima u oblasti šumarstva, lovstva i drvne industrije i predlaže mjere za rješavanje utvrđenih problema,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prati i proučava stanja i pojave u oblasti šumarstva, lovstva i drvne industrije, na osnovu prikupljanja podataka ili podataka koje dostavljaju drugi organi ili pravne osobe i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>obrađuje te podatke, te predlaže mjere za rješavanje utvrđenih problema,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službene i druge propisane evidencije u oblasti šumarstva, lovstva i drvne industrije,</w:t>
            </w:r>
          </w:p>
          <w:p w:rsidR="00F27907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utroška namjenskih sredstava i izvještaja o utrošku namjenskih sredstava,</w:t>
            </w:r>
          </w:p>
          <w:p w:rsidR="009B141E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AE6116" w:rsidRPr="009B141E" w:rsidRDefault="00F27907" w:rsidP="009B141E">
            <w:pPr>
              <w:numPr>
                <w:ilvl w:val="0"/>
                <w:numId w:val="3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za svoj rad odgovara šefu Odsjeka. 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AE6116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20</w:t>
            </w:r>
            <w:r w:rsidR="00AE611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vođenje upravnog postupka i normativno-pravne poslove</w:t>
            </w:r>
          </w:p>
        </w:tc>
        <w:tc>
          <w:tcPr>
            <w:tcW w:w="1440" w:type="dxa"/>
          </w:tcPr>
          <w:p w:rsidR="00AE6116" w:rsidRPr="009B141E" w:rsidRDefault="00AE611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šumarstva, lovstva i drvne industrije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prvostepeni upravni postupak u oblasti šumarstva, lovstva i drvne industrije,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drugostepeni upravni postupak po žalbama na rješenja kantonalnih šumarskih inspektora i na rješenja direktora Uprave,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izrađuje prednacrte, nacrte i prijedloge zakona, podzakonskih propisa i općih akata, radi nomotehničku obradu propisa, kao i pripremu izmjena i dopuna tih propisa iz nadležnosti Odsjeka,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primjenu propisa iz nadležnosti Odsjeka i inicira izmjene i dopune,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provodi postupak, priprema i izrađuje akte u postupku dodjele zakupa i uspostavi prava služnosti državnog šumskog zemljišta,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vrši stručnu obradu sistemskih i drugih pitanja koja služe za izradu zakona, podzakonskih propisa i općih akata iz oblasti šumarstva, lovstva i drvne industrije,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ugovore iz oblasti šumarstva, lovstva i drvne industrije, </w:t>
            </w:r>
          </w:p>
          <w:p w:rsidR="00F27907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priprema odgovore na tužbe izjavljene protiv upravnih akata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programa utroška namjenskih sredstava i izvještaja o utrošku namjenskih sredstava,</w:t>
            </w:r>
          </w:p>
          <w:p w:rsidR="009B141E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AE6116" w:rsidRPr="009B141E" w:rsidRDefault="00F27907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za svoj rad odgovara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šefu Odsjeka</w:t>
            </w:r>
            <w:r w:rsidR="009B141E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AE6116" w:rsidRPr="009B141E" w:rsidRDefault="00AE611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F27907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21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hr-BA"/>
              </w:rPr>
              <w:t>Pomoćnik ministra za ekonomsko – finansijske, pravne i opće poslove</w:t>
            </w:r>
          </w:p>
        </w:tc>
        <w:tc>
          <w:tcPr>
            <w:tcW w:w="1440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Odjeljenje ekonomsko-finansijskih, pravnih i općih poslova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neposredno rukovodi Odjeljenjem,  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organizira  vršenje svih poslova iz nadležnosti Odjeljenja, 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raspoređuje poslove na državne službenike i namještenike i daje upute o načinu vršenja tih poslova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bs-Latn-BA" w:eastAsia="bs-Latn-BA"/>
              </w:rPr>
              <w:t>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osigurava blagovremeno, zakonito i pravilno vršenje svih poslova iz nadležnosti Odjeljenja,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upoznaje Ministra o stanju i problemima u vezi vršenja poslova iz nadležnosti Odjeljenja,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predlaže preduzimanje potrebnih mjera,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vrši najsloženije poslove iz nadležnosti Odjeljenja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en-AU" w:eastAsia="bs-Latn-BA"/>
              </w:rPr>
              <w:t>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hr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>provodi utvrđenu politiku i izvršavanje zakona i drugih propisa iz nadležnosti Odjeljenja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hr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>učestvuje u izradi prednacrta, nacrta i prijedloga zakona, drugih propisa i općih akata,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>utvrđuje metodologiju izrade informacija, analiza i izvještaja, iz nadležnosti Odjeljenja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hr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>daje uputstva i pruža neposrednu stručnu pomoć službenicima u Odjeljenju,</w:t>
            </w:r>
          </w:p>
          <w:p w:rsidR="00F27907" w:rsidRPr="009B141E" w:rsidRDefault="00F27907" w:rsidP="009B141E">
            <w:pPr>
              <w:numPr>
                <w:ilvl w:val="0"/>
                <w:numId w:val="33"/>
              </w:numPr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>potpisuje akta za koja je ovlašten,</w:t>
            </w:r>
            <w:r w:rsidRPr="009B141E">
              <w:rPr>
                <w:rFonts w:ascii="Times New Roman" w:hAnsi="Times New Roman"/>
                <w:sz w:val="16"/>
                <w:szCs w:val="16"/>
                <w:lang w:val="en-GB" w:eastAsia="en-GB"/>
              </w:rPr>
              <w:tab/>
            </w:r>
          </w:p>
          <w:p w:rsidR="00F27907" w:rsidRPr="009B141E" w:rsidRDefault="00F27907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 w:eastAsia="en-GB"/>
              </w:rPr>
              <w:t>izrađuje tendersku dokumentaciju, provodi procedure javnih nabavki i odgovorna je osoba za javne nabavke,</w:t>
            </w: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 </w:t>
            </w:r>
          </w:p>
          <w:p w:rsidR="00F27907" w:rsidRPr="009B141E" w:rsidRDefault="00F27907" w:rsidP="00600B5A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 xml:space="preserve">vrši aktivnosti u vezi sa korištenjem pretpristupnih fondova EU, bilateralnim </w:t>
            </w:r>
            <w:r w:rsidRPr="009B141E">
              <w:rPr>
                <w:sz w:val="16"/>
                <w:szCs w:val="16"/>
                <w:lang w:val="en-GB"/>
              </w:rPr>
              <w:t>pomoćima, kao i pomoći međunarodnih organizacija u okviru svoje nadležnosti,</w:t>
            </w:r>
          </w:p>
          <w:p w:rsidR="00F27907" w:rsidRPr="009B141E" w:rsidRDefault="00F27907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učestvuje u izradi strateških dokumenata za korištenje strane pomoći u procesu pristupanja  EU u okviru svoje nadležnosti,</w:t>
            </w:r>
          </w:p>
          <w:p w:rsidR="00F27907" w:rsidRPr="009B141E" w:rsidRDefault="00F27907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prati i proučava javne pozive evropskih fondova i koordinira aktivnosti na pripremi zahtjeva za dodjelu sredstava u okviru svoje nadležnosti,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</w:t>
            </w: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>izrađuje trogodišnji plan rada, godišnji plan rada, te godišnji izvještaj o radu u dijelu koji se odnosi na Odjeljenje i učestvuje u izradi navedenih akata na nivou Ministarstva sa drugim pomoćnicima i sekretarom,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  <w:t>učestvuje u</w:t>
            </w:r>
            <w:r w:rsidRPr="009B141E">
              <w:rPr>
                <w:rFonts w:ascii="Times New Roman" w:hAnsi="Times New Roman"/>
                <w:sz w:val="16"/>
                <w:szCs w:val="16"/>
                <w:lang w:val="hr-BA" w:eastAsia="bs-Latn-BA"/>
              </w:rPr>
              <w:t xml:space="preserve"> izradi i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  <w:t xml:space="preserve"> provedbi Strategije razvoja Kantona i sektorskih strategija, akcionih planova i drugih implementacionih dokumenata,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</w:rPr>
              <w:t>sarađuje sa uredima u vezi s poslovima interne i eksterne revizije iz nadležnosti Odjeljenja,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lastRenderedPageBreak/>
              <w:t xml:space="preserve">-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</w:rPr>
              <w:t>učestvuje u poslovima na uspostavi, provođenju i razvoju finansijskog upravljanja i kontrole,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  <w:t>parafira akta koja se pripremaju u Odjeljenju,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</w:rPr>
              <w:t>prati primjenu propisa iz nadležnosti Odjeljenja i inicira potrebne izmjene i dopune,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</w:rPr>
              <w:t>priprema mišljenja na materijale drugih Ministarstava i drugih kantonalnih organa uprave i upravnih organizacija iz nadležnosti Odjeljenja,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>- o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  <w:t>dgovoran je za korištenje finansijskih, materijalnih sredstava i ljudskih potencijala,</w:t>
            </w:r>
          </w:p>
          <w:p w:rsidR="00F27907" w:rsidRPr="009B141E" w:rsidRDefault="00F27907" w:rsidP="009B141E">
            <w:pPr>
              <w:spacing w:after="200" w:line="276" w:lineRule="auto"/>
              <w:ind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 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</w:rPr>
              <w:t>obavlja druge poslove po nalogu Ministra,</w:t>
            </w:r>
          </w:p>
          <w:p w:rsidR="00F27907" w:rsidRPr="009B141E" w:rsidRDefault="00F27907" w:rsidP="009B141E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-  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eastAsia="bs-Latn-BA"/>
              </w:rPr>
              <w:t>za svoj rad i rad Odjeljenja odgovara Ministru.</w:t>
            </w:r>
          </w:p>
        </w:tc>
        <w:tc>
          <w:tcPr>
            <w:tcW w:w="1822" w:type="dxa"/>
          </w:tcPr>
          <w:p w:rsidR="00F27907" w:rsidRPr="009B141E" w:rsidRDefault="00F27907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  <w:p w:rsidR="00F27907" w:rsidRPr="009B141E" w:rsidRDefault="00F27907" w:rsidP="00CB57FE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F27907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22.</w:t>
            </w:r>
          </w:p>
        </w:tc>
        <w:tc>
          <w:tcPr>
            <w:tcW w:w="1291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hr-BA"/>
              </w:rPr>
              <w:t>Šef Odsjeka za ekonomsko-finansijske poslove</w:t>
            </w:r>
          </w:p>
        </w:tc>
        <w:tc>
          <w:tcPr>
            <w:tcW w:w="1440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ekonomsko - finansijskih poslova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rukovodi radom Odsjeka ekonomsko-finansijskih poslova (u daljem tekstu: Odsjek), kao unutrašnjom organizacionom jedinicom,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organizira vršenje svih poslova iz nadležnosti Odsjeka,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raspoređuje poslove na državne službenike i namještenike i daje bliže upute o načinu vršenja tih poslova,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osigurava blagovremeno, zakonito i pravilno vršenje svih poslova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redovno usmeno ili pismeno upoznaje pomoćnika o stanju vršenja poslova iz nadležnosti Odsjeka, problemima koji postoje u vršenju tih poslova i predlaže mjere za njihovo rješavanje,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izrađuje nacrte programa i ostalih akata u vezi sa utroškom budžetskih i namjenskih sredstava,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izvještaje o realizaciji programa iz nadležnosti odjeljenja,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učestvuje u izradi trogodišnjeg plana rada, godišnjeg plana rada i godišnjeg izvještaja o radu Odjeljenja u dijelu koji se odnosi na Odsjek,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postupa po nalozima pomoćnika,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u slučaju spriječenosti pomoćnika</w:t>
            </w:r>
            <w:r w:rsidRPr="009B141E">
              <w:rPr>
                <w:rFonts w:ascii="Times New Roman" w:hAnsi="Times New Roman"/>
                <w:sz w:val="16"/>
                <w:szCs w:val="16"/>
                <w:lang w:val="en-GB" w:eastAsia="en-GB"/>
              </w:rPr>
              <w:t xml:space="preserve"> izrađuje tendersku dokumentaciju, provodi procedure javnih nabavki i odgovorna je osoba za javne nabavke,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vrši najsloženije poslove iz nadležnosti Odsjeka,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vrši druge poslove  u skladu sa zakonom, drugim propisima i općim aktima, </w:t>
            </w:r>
          </w:p>
          <w:p w:rsidR="00F27907" w:rsidRPr="009B141E" w:rsidRDefault="00F27907" w:rsidP="009B141E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u okviru svojih ovlaštenja odgovoran je za korištenje finansijskih, materijalnih i ljudskih potencijala dodijeljenih Odsjeku,</w:t>
            </w:r>
          </w:p>
          <w:p w:rsidR="000228FC" w:rsidRDefault="00F27907" w:rsidP="000228FC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obavlja druge poslove po nalogu pomoćnika,</w:t>
            </w:r>
          </w:p>
          <w:p w:rsidR="00F27907" w:rsidRPr="000228FC" w:rsidRDefault="00F27907" w:rsidP="000228FC">
            <w:pPr>
              <w:numPr>
                <w:ilvl w:val="0"/>
                <w:numId w:val="20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0228FC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za svoj rad i rad Odsjeka odgovara pomoćniku</w:t>
            </w:r>
            <w:r w:rsidR="000228FC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822" w:type="dxa"/>
          </w:tcPr>
          <w:p w:rsidR="00F27907" w:rsidRPr="009B141E" w:rsidRDefault="00F27907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  <w:p w:rsidR="00F27907" w:rsidRPr="009B141E" w:rsidRDefault="00F27907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F27907" w:rsidRPr="009B141E" w:rsidRDefault="00F27907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F27907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23</w:t>
            </w:r>
            <w:r w:rsidR="00F27907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ekonomsko-finansijske poslove</w:t>
            </w:r>
          </w:p>
        </w:tc>
        <w:tc>
          <w:tcPr>
            <w:tcW w:w="1440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ekonomsko - finansijskih poslova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0"/>
                <w:numId w:val="34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učestvuje u izradi prednacrta, nacrta i prijedloga zakona, drugih propisa i akata iz nadležnosti Odjeljenja,</w:t>
            </w:r>
          </w:p>
          <w:p w:rsidR="00F27907" w:rsidRPr="009B141E" w:rsidRDefault="00F27907" w:rsidP="009B141E">
            <w:pPr>
              <w:numPr>
                <w:ilvl w:val="0"/>
                <w:numId w:val="34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učestvuje u izradi nacrta programa i ostalih akata u vezi sa utroškom budžetskih i namjenskih sredstava,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priprema dokumenta okvirnog budžeta (DOB)-a, budžetske zahtjeve i operativne planove za potrošačke jedinice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 xml:space="preserve">Ministarstva i vrši unos podataka u aplikaciju E-budget,  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bs-Latn-BA" w:eastAsia="bs-Latn-BA"/>
              </w:rPr>
              <w:t>učestvuje u izradi  trogodišnjeg plana rada, godišnjeg plana rada i godišnjeg izvještaja o radu Odjeljenja i objedinjava navedena dokumenta na nivou Ministarstva,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en-AU"/>
              </w:rPr>
              <w:t xml:space="preserve">učestvuje u realizaciji sredstava sa potrošačkih jedinica Vlade Tuzlanskog kantona - kapitalni izdaci za korisnike budžetskih sredstava i troškovi manifestacija od značaja za Tuzlanski kanton, 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Plan javnih nabavki  Ministarstva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en-AU"/>
              </w:rPr>
              <w:t xml:space="preserve"> u saradnji sa odjeljenjima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, 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prijedlog operativnih planova rashoda i izdataka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>za potrošačke jedinice Ministarstva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en-AU"/>
              </w:rPr>
              <w:t xml:space="preserve"> u saradnji sa odjeljenjima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>,</w:t>
            </w:r>
          </w:p>
          <w:p w:rsidR="00F27907" w:rsidRPr="000228FC" w:rsidRDefault="00F27907" w:rsidP="00600B5A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0228FC">
              <w:rPr>
                <w:rFonts w:ascii="Times New Roman" w:hAnsi="Times New Roman"/>
                <w:bCs/>
                <w:sz w:val="16"/>
                <w:szCs w:val="16"/>
                <w:lang w:val="en-AU"/>
              </w:rPr>
              <w:t>vrši realizaciju Programa utroška budžetskih i namjenskih sredstava iz nadležnosti Ministarstva u saradnji sa odjeljenjima,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en-AU"/>
              </w:rPr>
              <w:t>vrši realizaciju drugih ugovora iz nadležnosti Ministarstva u saradnji sa odjeljenjima,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ostvaruje saradnju sa Trezorom Ministarstva finansija i izrađuje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obrasce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 xml:space="preserve">za plaćanje i 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en-AU"/>
              </w:rPr>
              <w:t xml:space="preserve">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provođenje zakonitog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 xml:space="preserve">knjiženja svih poslovnih događaja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>za potrošačke jedinice Ministarstva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, 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prati izvršenje Budžeta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>za potrošačke jedinice Ministarstva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, 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izvještaj o izvršenju Budžeta za potrošačke jedinice Ministarstva i u saradnji sa Upravom i Zavodom,</w:t>
            </w:r>
          </w:p>
          <w:p w:rsidR="00F27907" w:rsidRPr="009B141E" w:rsidRDefault="00F27907" w:rsidP="009B141E">
            <w:pPr>
              <w:numPr>
                <w:ilvl w:val="0"/>
                <w:numId w:val="36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tromjesečne finansijske izvještaje za potrošačke jedinice Ministarstva i u saradnji sa Upravom i Zavodom,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obrasce finansijske procjene kod izrade zakona i provedbenih propisa iz nadležnosti Ministarstva,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prijedloge unutrašnjih preraspodjela,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zahtjeve za izmjenu dinamika operativnog plana,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sarađuje sa uredima interne revizije i priprema potrebnu dokumentaciju i podatke za provođenje interne i eksterne revizije,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učestvuje u obračunu koncesionih naknada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 postupku dodjele koncesija iz nadležnosti Ministarstva,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en-AU"/>
              </w:rPr>
              <w:t>sarađuje sa Uredom za zajedničke poslove kantonalnih organa na poslovima zajedničke nabavke i vrši realizaciju okvirnih sporazuma za zajedničke nabavke,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i popunjava potrebne obrasce za Izjavu o fiskalnoj odgovornosti,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prikuplja podatke na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en-AU"/>
              </w:rPr>
              <w:t>uspostavi, provođenju i razvoju finansijskog upravljanja i kontrole,</w:t>
            </w:r>
          </w:p>
          <w:p w:rsidR="00F27907" w:rsidRPr="009B141E" w:rsidRDefault="00F27907" w:rsidP="009B141E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materijale,</w:t>
            </w:r>
          </w:p>
          <w:p w:rsidR="000228FC" w:rsidRDefault="00F27907" w:rsidP="000228FC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šefa Odsjeka,</w:t>
            </w:r>
          </w:p>
          <w:p w:rsidR="00F27907" w:rsidRPr="000228FC" w:rsidRDefault="00F27907" w:rsidP="000228FC">
            <w:pPr>
              <w:numPr>
                <w:ilvl w:val="0"/>
                <w:numId w:val="35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šefu Odsjeka.</w:t>
            </w:r>
          </w:p>
        </w:tc>
        <w:tc>
          <w:tcPr>
            <w:tcW w:w="1822" w:type="dxa"/>
          </w:tcPr>
          <w:p w:rsidR="00F27907" w:rsidRPr="009B141E" w:rsidRDefault="00F27907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F27907" w:rsidRPr="009B141E" w:rsidRDefault="00F27907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F27907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24.</w:t>
            </w:r>
          </w:p>
        </w:tc>
        <w:tc>
          <w:tcPr>
            <w:tcW w:w="1291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ekonomsko-finansijske poslove</w:t>
            </w:r>
          </w:p>
        </w:tc>
        <w:tc>
          <w:tcPr>
            <w:tcW w:w="1440" w:type="dxa"/>
          </w:tcPr>
          <w:p w:rsidR="00F27907" w:rsidRPr="009B141E" w:rsidRDefault="00F27907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ekonomsko - finansijskih poslova</w:t>
            </w:r>
          </w:p>
        </w:tc>
        <w:tc>
          <w:tcPr>
            <w:tcW w:w="3960" w:type="dxa"/>
          </w:tcPr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poslovima pripreme dokumenta okvirnog budžeta (DOB)-a, budžetskih zahtjeva i operativnih planova za  Ministarstvo,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prikuplja i obrađuje podatke za trogodišnji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plan rada, godišnji plan rada, te godišnji izvještaj o radu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</w:t>
            </w: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</w:rPr>
              <w:t>realizaciji sredstava sa potrošačkih jedinica Vlade Tuzlanskog kantona - kapitalni izdaci za korisnike budžetskih sredstava i troškovi manifestacija od značaja za Tuzlanski kanton,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 izradi Plana javnih nabavki  Ministarstva, 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obavlja poslove u informacijskom sistemu za on-line objavu obavijesti o javnim nabavkama, 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izvještaja o izvršenju Budžeta Ministarstva u saradnji sa odjeljenjima, Upravom i Zavodom,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tromjesečnih finansijskih izvještaja za Ministarstvo u saradnji sa odjeljenjima, Upravom i Zavodom,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izvještaja o izvršenju Budžeta Ministarstva,</w:t>
            </w:r>
          </w:p>
          <w:p w:rsidR="00F27907" w:rsidRPr="009B141E" w:rsidRDefault="00F27907" w:rsidP="009B141E">
            <w:pPr>
              <w:pStyle w:val="Odlomakpopisa"/>
              <w:numPr>
                <w:ilvl w:val="0"/>
                <w:numId w:val="37"/>
              </w:numPr>
              <w:ind w:left="0" w:right="-18" w:hanging="108"/>
              <w:rPr>
                <w:rFonts w:eastAsia="Times New Roman"/>
                <w:sz w:val="16"/>
                <w:szCs w:val="16"/>
                <w:lang w:val="hr-BA"/>
              </w:rPr>
            </w:pPr>
            <w:r w:rsidRPr="009B141E">
              <w:rPr>
                <w:rFonts w:eastAsia="Times New Roman"/>
                <w:sz w:val="16"/>
                <w:szCs w:val="16"/>
                <w:lang w:val="hr-BA"/>
              </w:rPr>
              <w:t>prikuplja podatke o prihodima potrošačkim jedinicama Ministarstva,</w:t>
            </w:r>
          </w:p>
          <w:p w:rsidR="00F27907" w:rsidRPr="000228FC" w:rsidRDefault="00F27907" w:rsidP="00600B5A">
            <w:pPr>
              <w:pStyle w:val="Odlomakpopisa"/>
              <w:numPr>
                <w:ilvl w:val="0"/>
                <w:numId w:val="37"/>
              </w:numPr>
              <w:ind w:left="0" w:right="-18" w:hanging="108"/>
              <w:rPr>
                <w:rFonts w:eastAsia="Times New Roman"/>
                <w:sz w:val="16"/>
                <w:szCs w:val="16"/>
                <w:lang w:val="hr-BA"/>
              </w:rPr>
            </w:pPr>
            <w:r w:rsidRPr="000228FC">
              <w:rPr>
                <w:rFonts w:eastAsia="Times New Roman"/>
                <w:sz w:val="16"/>
                <w:szCs w:val="16"/>
                <w:lang w:val="hr-BA"/>
              </w:rPr>
              <w:t xml:space="preserve">prikuplja podatke o rashodima potrošačkim jedinicama Ministarstva za </w:t>
            </w:r>
            <w:r w:rsidRPr="000228FC">
              <w:rPr>
                <w:rFonts w:eastAsia="Times New Roman"/>
                <w:sz w:val="16"/>
                <w:szCs w:val="16"/>
                <w:lang w:val="en-AU"/>
              </w:rPr>
              <w:t xml:space="preserve">izradu prijedloga operativnih planova </w:t>
            </w:r>
            <w:r w:rsidRPr="000228FC">
              <w:rPr>
                <w:rFonts w:eastAsia="Times New Roman"/>
                <w:bCs/>
                <w:sz w:val="16"/>
                <w:szCs w:val="16"/>
                <w:lang w:val="hr-BA"/>
              </w:rPr>
              <w:t xml:space="preserve">planova rashoda i izdataka </w:t>
            </w:r>
            <w:r w:rsidRPr="000228FC">
              <w:rPr>
                <w:rFonts w:eastAsia="Times New Roman"/>
                <w:sz w:val="16"/>
                <w:szCs w:val="16"/>
                <w:shd w:val="clear" w:color="auto" w:fill="FFFFFF"/>
                <w:lang w:val="hr-BA"/>
              </w:rPr>
              <w:t>za potrošačke jedinice Ministarstva,</w:t>
            </w:r>
            <w:r w:rsidRPr="000228FC">
              <w:rPr>
                <w:rFonts w:eastAsia="Times New Roman"/>
                <w:sz w:val="16"/>
                <w:szCs w:val="16"/>
                <w:lang w:val="en-AU"/>
              </w:rPr>
              <w:t xml:space="preserve">    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priprema dokumentaciju i popunjava obrasce plaćanja iz nadležnosti Odjeljenja,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vodi knjige ulaznih i izlaznih faktura,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prati njihova plaćanja, uredno arhiviranje i evidentiranje,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sarađuje sa drugim organima i organizacijama, unosi u aplikacije i dostavlja potrebne podatke i informacije u skladu sa važećim propisima,   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i istražuje promjene i pojave u oblasti ekonomsko - finansijskih odnosa i izrađuje potrebnu dokumentaciju i druge materijale o tim pojavama i promjenama,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izrađuje analitičke, informativne i druge materijale u okviru propisane metodologije (tipski izvještaji, redovne ili periodične informacije i sl.),</w:t>
            </w:r>
          </w:p>
          <w:p w:rsidR="00F27907" w:rsidRPr="009B141E" w:rsidRDefault="00F27907" w:rsidP="009B141E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šefa Odsjeka,</w:t>
            </w:r>
          </w:p>
          <w:p w:rsidR="00F27907" w:rsidRPr="009B141E" w:rsidRDefault="00F27907" w:rsidP="000228FC">
            <w:pPr>
              <w:numPr>
                <w:ilvl w:val="0"/>
                <w:numId w:val="37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šefu Odsjeka.</w:t>
            </w:r>
          </w:p>
        </w:tc>
        <w:tc>
          <w:tcPr>
            <w:tcW w:w="1822" w:type="dxa"/>
          </w:tcPr>
          <w:p w:rsidR="00F27907" w:rsidRPr="009B141E" w:rsidRDefault="00A847EC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2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Viši referent za ekonomsko - finansijske poslove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</w:t>
            </w:r>
            <w:r w:rsidR="00656CD5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 ekonomsko-finansijskih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poslova</w:t>
            </w:r>
          </w:p>
        </w:tc>
        <w:tc>
          <w:tcPr>
            <w:tcW w:w="3960" w:type="dxa"/>
          </w:tcPr>
          <w:p w:rsidR="00991532" w:rsidRPr="009B141E" w:rsidRDefault="00991532" w:rsidP="009B141E">
            <w:pPr>
              <w:numPr>
                <w:ilvl w:val="0"/>
                <w:numId w:val="3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prikuplja podatke za izradu Plana javnih nabavki Ministarstva,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priprema dokumentaciju za provođenje procedure javnih nabavki za potrebe Ministarstva,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prijem i obradu prispjele dokumentacije koja se odnosi na ekonomsko-finansijsko poslovanje,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pripremi i obradi finansijske dokumentacije, pripremi i popunjavanju propisanih obrazaca koji prate dokumentaciju vezanu za redovno poslovanje Ministarstva i iste dostavlja Trezoru Ministarstva finansija, 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rši nabavku kancelarijskog i ostalog materijala, te sitnog inventara za potrebe Ministarstva, 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izdaje materijal zaposlenicima Ministarstva,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vodi evidenciju o nabavljenom kancelarijskom i drugom materijalu, te sitnom inventaru i sačinjava izvještaje o stanju materijala u Ministarstvu, 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evidenciju o drugim tekućim troškovima i izdacima Ministarstva,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evidenciju stalnih sredstava,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kontaktira dobavljače u vezi servisiranja opreme Ministarstva,  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vrši evidenciju ugovora sa dobavljačima i krajnjim korisnicima i prati njihovu realizaciju, 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priprema, evidentira i čuva ekonomsko-finansijske podatke i osigurava njihovu povjerljivost, 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vodi i arhivira poslovne knjige i računovodstvenu dokumentaciju,</w:t>
            </w:r>
          </w:p>
          <w:p w:rsidR="00991532" w:rsidRPr="009B141E" w:rsidRDefault="00991532" w:rsidP="009B141E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neposredno učestvuje u izvršavanju općih i pomoćnih poslova,</w:t>
            </w:r>
          </w:p>
          <w:p w:rsidR="000228FC" w:rsidRPr="000228FC" w:rsidRDefault="00991532" w:rsidP="000228FC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obavlja i druge </w:t>
            </w:r>
            <w:r w:rsidR="000228FC">
              <w:rPr>
                <w:rFonts w:ascii="Times New Roman" w:hAnsi="Times New Roman"/>
                <w:sz w:val="16"/>
                <w:szCs w:val="16"/>
              </w:rPr>
              <w:t>poslove po nalogu šefa Odsjeka,</w:t>
            </w:r>
          </w:p>
          <w:p w:rsidR="00991532" w:rsidRPr="009B141E" w:rsidRDefault="00991532" w:rsidP="000228FC">
            <w:pPr>
              <w:numPr>
                <w:ilvl w:val="0"/>
                <w:numId w:val="38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šefu Odsjeka</w:t>
            </w:r>
            <w:r w:rsidR="000228F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Nizak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26.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hr-BA"/>
              </w:rPr>
              <w:t>Šef Odsjeka za pravne i opće poslove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pravnih i općih poslova</w:t>
            </w:r>
          </w:p>
        </w:tc>
        <w:tc>
          <w:tcPr>
            <w:tcW w:w="3960" w:type="dxa"/>
          </w:tcPr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rukovodi radom Odsjeka pravnih i općih poslova (u daljem tekstu: Odsjek), kao unutrašnjom organizacionom jedinicom,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organizira vršenje svih poslova iz nadležnosti Odsjeka, 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raspoređuje poslove na državne službenike i namještenike i daje bliže upute o načinu vršenja tih poslova, 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osigurava blagovremeno, zakonito i pravilno vršenje svih poslova iz nadležnosti Odsjeka,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redovno usmeno ili pismeno upoznaje pomoćnika o stanju vršenja poslova iz nadležnosti Odsjeka, problemima koji postoje u vršenju tih poslova i predlaže mjere za njihovo rješavanje,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učestvuje u izradi trogodišnjeg plana rada, godišnjeg plana rada i godišnjeg izvještaja o radu Odjeljenja u dijelu koji se odnosi na Odsjek,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</w:t>
            </w:r>
          </w:p>
          <w:p w:rsidR="000228FC" w:rsidRDefault="00991532" w:rsidP="000228FC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priprema i blagovremeno objavljuje informacije i saopćenja za javnost o radu Ministarstva i aktivnostima Ministra u medijima,</w:t>
            </w:r>
          </w:p>
          <w:p w:rsidR="000228FC" w:rsidRDefault="00991532" w:rsidP="000228FC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ažurira web stranicu Ministarstva,</w:t>
            </w:r>
          </w:p>
          <w:p w:rsidR="000228FC" w:rsidRDefault="00991532" w:rsidP="00600B5A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informira Ministra o relevantnim informacijama objavljenim u sredstvima informiranja koje se tiču rada i nadležnosti Ministarstva,</w:t>
            </w:r>
          </w:p>
          <w:p w:rsidR="000228FC" w:rsidRDefault="00991532" w:rsidP="00600B5A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priprema reagovanja na pojedine tekstove ili priloge objavljene u štampanim ili elektronskim</w:t>
            </w:r>
            <w:r w:rsidR="000228FC" w:rsidRPr="000228FC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</w:t>
            </w: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medijima o radu Ministarstva,</w:t>
            </w:r>
          </w:p>
          <w:p w:rsidR="00991532" w:rsidRPr="000228FC" w:rsidRDefault="00991532" w:rsidP="00600B5A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priprema odgovore na pitanja sa web stranice Ministarstva,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postupa po nalozima pomoćnika, 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vrši najsloženije poslove iz nadležnosti Odsjeka,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vrši druge poslove u skladu sa zakonom, drugim propisima i općim aktima, </w:t>
            </w:r>
          </w:p>
          <w:p w:rsidR="00991532" w:rsidRPr="009B141E" w:rsidRDefault="00991532" w:rsidP="009B141E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u okviru svojih ovlaštenja odgovoran je za korištenje finansijskih, materijalnih i ljudskih potencijala dodijeljenih Odsjeku,</w:t>
            </w:r>
          </w:p>
          <w:p w:rsidR="000228FC" w:rsidRPr="000228FC" w:rsidRDefault="00991532" w:rsidP="000228FC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lastRenderedPageBreak/>
              <w:t>obavlja druge poslove po nalogu pomoćnika,</w:t>
            </w:r>
          </w:p>
          <w:p w:rsidR="00991532" w:rsidRPr="009B141E" w:rsidRDefault="000228FC" w:rsidP="000228FC">
            <w:pPr>
              <w:numPr>
                <w:ilvl w:val="0"/>
                <w:numId w:val="20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z</w:t>
            </w:r>
            <w:r w:rsidR="00991532" w:rsidRPr="009B141E"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a svoj rad i rad Odsjeka odgovara pomoćniku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7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pravne, opće i kadrovske poslove i slobodu pristupa informacijama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pravnih i općih poslova</w:t>
            </w:r>
          </w:p>
        </w:tc>
        <w:tc>
          <w:tcPr>
            <w:tcW w:w="3960" w:type="dxa"/>
          </w:tcPr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upravni postupak iz nadležnosti Odsjeka,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postupak po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AU"/>
              </w:rPr>
              <w:t>zahtjevima za slobodan pristup informacijama u skladu sa Zakonom o slobodi pristupa informacijama</w:t>
            </w:r>
            <w:r w:rsidRPr="009B14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AU"/>
              </w:rPr>
              <w:t>u Federaciji Bosne i Hercegovine,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drugostepeni upravni postupak po žalbama na rješenja Kantonalne agencije za privatizaciju,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AU"/>
              </w:rPr>
              <w:t xml:space="preserve">čestvuje u izradi analitičkih, informativnih i drugih stručnih materijala iz nadležnosti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Odjeljenja,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podzakonska akta iz nadležnosti Odjeljenja i općih poslova Ministarstva,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primjenu propisa iz nadležnosti Odjeljenja i iz općih poslova Ministarstva i inicira izmjene i dopune tih propisa,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pojedinačna akta iz radnog odnosa ili u vezi sa radnim odnosom za  državne službenike i namještenike u Ministarstvu, kao i direktore Uprave i Zavoda,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o stanju i problemima u oblasti općih i kadrovskih poslova i predlaže mjere za prevazilaženje uočenih problema,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izrađuje ugovore iz nadležnosti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AU"/>
              </w:rPr>
              <w:t>Odjeljenja i općih poslova Ministarstva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kontaktira sa Agencijom za državnu službu Federacije Bosne i Hercegovine, te obavlja poslove u vezi sa provedbom javnih konkursa u Ministarstvu,</w:t>
            </w:r>
          </w:p>
          <w:p w:rsidR="00991532" w:rsidRPr="009B141E" w:rsidRDefault="00991532" w:rsidP="009B141E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AU"/>
              </w:rPr>
              <w:t>stara se o poslovima koji su u vezi sa upravljanjem ljudskim resursima, </w:t>
            </w:r>
          </w:p>
          <w:p w:rsidR="000228FC" w:rsidRPr="000228FC" w:rsidRDefault="00991532" w:rsidP="000228FC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poslova po nalogu šefa Odsjeka,</w:t>
            </w:r>
          </w:p>
          <w:p w:rsidR="00991532" w:rsidRPr="009B141E" w:rsidRDefault="00991532" w:rsidP="000228FC">
            <w:pPr>
              <w:numPr>
                <w:ilvl w:val="1"/>
                <w:numId w:val="2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za svoj rad odgovara šefu Odsjeka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28.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Stručni saradnik za pravne i opće poslove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pravnih i općih poslova</w:t>
            </w:r>
          </w:p>
        </w:tc>
        <w:tc>
          <w:tcPr>
            <w:tcW w:w="3960" w:type="dxa"/>
          </w:tcPr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rješava jednostavne upravne stvari u prvostepenom upravnom postupku iz oblasti Odsjeka,   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vodi postupak radi utvrđivanja činjenica o kojima se vodi službena evidencija i izdaje odgovarajuća uvjerenja o tim činjenicama u oblasti pravnih, općih i kadrovskih poslova i slobode pristupa informacijama,  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učestvuje u stručnoj obradi sistemskih i drugih pitanja koja služe za izradu zakona, drugih propisa i općih akata u oblasti pravnih, općih i kadrovskih poslova i slobode pristupa informacijama,   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učestvuje u pripremi  stručnih pravnih mišljenja i objašnjenja za primjenu zakona i drugih propisa i općih akata u oblasti pravnih, općih i kadrovskih poslova i slobode pristupa informacijama, povodom upita građana, pravnih lica i drugih subjekata ili po službenoj dužnosti, 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 </w:t>
            </w:r>
            <w:r w:rsidRPr="009B141E">
              <w:rPr>
                <w:rFonts w:ascii="Times New Roman" w:hAnsi="Times New Roman"/>
                <w:sz w:val="16"/>
                <w:szCs w:val="16"/>
                <w:lang w:val="bs-Latn-BA" w:eastAsia="bs-Latn-BA"/>
              </w:rPr>
              <w:t>učestvuje u radu komisija koje imenuje Ministar,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>učestvuje u pripremi prečišćenih tekstova zakona i drugih propisa iz nadležnosti Ministarstva, kao i ispravki tih propisa,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 xml:space="preserve">učestvuje u izradi prednacrta, nacrta i prijedloga zakona, podzakonskih propisa i općih akata u oblasti pravnih, općih i kadrovskih poslova i slobode pristupa informacijama, 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hr-HR"/>
              </w:rPr>
              <w:t xml:space="preserve">učestvuje u izradi analitičkih, informativnih, i drugih stručnih materijala iz nadležnosti Ministarstva, 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 w:eastAsia="hr-HR"/>
              </w:rPr>
              <w:t>kontaktira sa Agencijom za državnu službu Federacije Bosne i Hercegovine, te obavlja poslove u vezi sa provedbom javnih konkursa u Ministarstvu,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59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i vodi registar državnih službenika Agencije za državnu službu Federacije Bosne i Hercegovine,</w:t>
            </w:r>
          </w:p>
          <w:p w:rsidR="00991532" w:rsidRPr="009B141E" w:rsidRDefault="00991532" w:rsidP="009B141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59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ugovora iz nadležnosti </w:t>
            </w:r>
            <w:r w:rsidRPr="009B141E">
              <w:rPr>
                <w:rFonts w:ascii="Times New Roman" w:hAnsi="Times New Roman"/>
                <w:sz w:val="16"/>
                <w:szCs w:val="16"/>
                <w:shd w:val="clear" w:color="auto" w:fill="FFFFFF"/>
                <w:lang w:val="hr-BA"/>
              </w:rPr>
              <w:t>Odjeljenja i općih poslova Ministarstva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, </w:t>
            </w:r>
          </w:p>
          <w:p w:rsidR="000228FC" w:rsidRPr="000228FC" w:rsidRDefault="00991532" w:rsidP="000228F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59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>obavlja i druge poslove po nalogu šefa Odsjeka,</w:t>
            </w:r>
          </w:p>
          <w:p w:rsidR="00991532" w:rsidRPr="009B141E" w:rsidRDefault="00991532" w:rsidP="000228F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59"/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HR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29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Viši referent za administrativno-tehničke poslove i poslove arhive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pravnih i općih poslova</w:t>
            </w:r>
          </w:p>
        </w:tc>
        <w:tc>
          <w:tcPr>
            <w:tcW w:w="3960" w:type="dxa"/>
          </w:tcPr>
          <w:p w:rsidR="00991532" w:rsidRPr="009B141E" w:rsidRDefault="00991532" w:rsidP="009B141E">
            <w:pPr>
              <w:numPr>
                <w:ilvl w:val="0"/>
                <w:numId w:val="4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evidentira i otprema izlaznu poštu, </w:t>
            </w:r>
          </w:p>
          <w:p w:rsidR="00991532" w:rsidRPr="009B141E" w:rsidRDefault="00991532" w:rsidP="009B141E">
            <w:pPr>
              <w:numPr>
                <w:ilvl w:val="0"/>
                <w:numId w:val="4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vrši elektronsko protokolisanje akata, </w:t>
            </w:r>
          </w:p>
          <w:p w:rsidR="00991532" w:rsidRPr="009B141E" w:rsidRDefault="00991532" w:rsidP="009B141E">
            <w:pPr>
              <w:numPr>
                <w:ilvl w:val="0"/>
                <w:numId w:val="4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sve poslove koji se odnose na organizovanje, popis, arhiviranje akata i dokumentaciju Ministarstva i razduživanje iste u Ured za zajedničke poslove kantonalnih organa uprave, odnosno centralni arhiv u skladu sa važećim propisima,</w:t>
            </w:r>
          </w:p>
          <w:p w:rsidR="00991532" w:rsidRPr="009B141E" w:rsidRDefault="00991532" w:rsidP="009B141E">
            <w:pPr>
              <w:numPr>
                <w:ilvl w:val="0"/>
                <w:numId w:val="4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 slučaju odsutnosti tehničkog sekretara, obavlja poslove i zadatke tehničkog sekretara,</w:t>
            </w:r>
          </w:p>
          <w:p w:rsidR="000228FC" w:rsidRPr="000228FC" w:rsidRDefault="00991532" w:rsidP="000228FC">
            <w:pPr>
              <w:numPr>
                <w:ilvl w:val="0"/>
                <w:numId w:val="4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šefa Odsjeka,</w:t>
            </w:r>
          </w:p>
          <w:p w:rsidR="00991532" w:rsidRPr="009B141E" w:rsidRDefault="00991532" w:rsidP="000228FC">
            <w:pPr>
              <w:numPr>
                <w:ilvl w:val="0"/>
                <w:numId w:val="4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šefu Odsjeka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Nizak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30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referent-vozač motornog vozila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Odsjek pravnih i općih poslova</w:t>
            </w:r>
          </w:p>
        </w:tc>
        <w:tc>
          <w:tcPr>
            <w:tcW w:w="3960" w:type="dxa"/>
          </w:tcPr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preuzima i zadužuje vozilo sa opremom za potrebe Ministarstva,</w:t>
            </w:r>
          </w:p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vozi državne službenike i namještenike Ministarstva, a po potrebi i Ministra,</w:t>
            </w:r>
          </w:p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stara se o registraciji, redovnoj tehničkoj ispravnosti, higijeni, servisiranju i održavanju vozila u skladu sa njihovim tehničkim uputstvom i važećim propisima, </w:t>
            </w:r>
          </w:p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evidenciju putnih naloga i obračuna utroška goriva, maziva i pređenoj kilometraži vozila Ministarstva u skladu sa općim aktima Ministarstva, </w:t>
            </w:r>
          </w:p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sačinjava mjesečni izvještaj o utrošku goriva, maziva i pređenoj kilometraži za vozila Ministarstva,</w:t>
            </w:r>
          </w:p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evidenciju putnih naloga za službena putovanja Ministarstva, </w:t>
            </w:r>
          </w:p>
          <w:p w:rsidR="00991532" w:rsidRPr="009B141E" w:rsidRDefault="00991532" w:rsidP="009B141E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računa o blagovremenoj nabavci prateće opreme i rezervnih dijelova za vozila Ministarstva, te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evidenciju o izvršenim nabavkama,</w:t>
            </w:r>
          </w:p>
          <w:p w:rsidR="000228FC" w:rsidRPr="000228FC" w:rsidRDefault="00991532" w:rsidP="000228FC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šefa Odsjeka,</w:t>
            </w:r>
          </w:p>
          <w:p w:rsidR="00991532" w:rsidRPr="009B141E" w:rsidRDefault="00991532" w:rsidP="000228FC">
            <w:pPr>
              <w:numPr>
                <w:ilvl w:val="0"/>
                <w:numId w:val="41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31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Direktor Kantonalne uprave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rukovodi Upravom,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organizira vršenje svih poslova iz nadležnosti Uprave,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zastupa i predstavlja Upravu,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odlučuje o korištenju finansijskih i materijalnih sredstava za koja je nadležan,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odlučuje o pravima dužnostima i odgovornostima državnih službenika i namještenika iz radnog odnosa ili u vezi sa radnim odnosom u državnoj službi, u skladu sa zakonom i drugim propisima i ovlaštenjima Ministra,  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provodi utvrđenu politiku i izvršava zakone i druge propise iz nadležnosti Uprave,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prednacrta, nacrta i prijedloga zakona, drugih propisa i općih akata,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primjenu propisa iz nadležnosti Uprave, te inicira potrebne izmjene i dopune,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upoznaje Ministra o stanju i problemima u vezi vršenja poslova iz nadležnosti Uprave,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predlaže poduzimanje potrebnih mjera,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rješava najsloženija pitanja iz nadležnosti Uprave,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potpisuje akte i dokumente iz nadležnosti Uprave,</w:t>
            </w:r>
          </w:p>
          <w:p w:rsidR="00D54FDE" w:rsidRPr="009B141E" w:rsidRDefault="00D54FDE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hr-BA"/>
              </w:rPr>
              <w:t xml:space="preserve">parafira akte koji se pripremaju u Upravi, a koje potpisuje Ministar, </w:t>
            </w:r>
          </w:p>
          <w:p w:rsidR="00D54FDE" w:rsidRPr="000228FC" w:rsidRDefault="00D54FDE" w:rsidP="00600B5A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sz w:val="16"/>
                <w:szCs w:val="16"/>
                <w:lang w:val="en-GB"/>
              </w:rPr>
            </w:pPr>
            <w:r w:rsidRPr="000228FC">
              <w:rPr>
                <w:rFonts w:eastAsia="Times New Roman"/>
                <w:sz w:val="16"/>
                <w:szCs w:val="16"/>
                <w:lang w:val="en-GB"/>
              </w:rPr>
              <w:t xml:space="preserve">vrši aktivnosti u vezi sa korištenjem pretpristupnih fondova EU, bilateralnim </w:t>
            </w:r>
            <w:r w:rsidRPr="000228FC">
              <w:rPr>
                <w:sz w:val="16"/>
                <w:szCs w:val="16"/>
                <w:lang w:val="en-GB"/>
              </w:rPr>
              <w:t>pomoćima, kao i pomoći međunarodnih organizacija u okviru svoje nadležnosti,</w:t>
            </w:r>
          </w:p>
          <w:p w:rsidR="00D54FDE" w:rsidRPr="009B141E" w:rsidRDefault="00D54FDE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učestvuje u izradi strateških dokumenata za korištenje strane pomoći u procesu pristupanja  EU u okviru svoje nadležnosti,</w:t>
            </w:r>
          </w:p>
          <w:p w:rsidR="00D54FDE" w:rsidRPr="009B141E" w:rsidRDefault="00D54FDE" w:rsidP="009B141E">
            <w:pPr>
              <w:pStyle w:val="Odlomakpopisa"/>
              <w:numPr>
                <w:ilvl w:val="0"/>
                <w:numId w:val="18"/>
              </w:numPr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en-GB"/>
              </w:rPr>
              <w:t>prati i proučava javne pozive evropskih fondova i koordinira aktivnosti na pripremi zahtjeva za dodjelu sredstava u okviru svoje nadležnosti,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trogodišnji plan rada, godišnji plan rada, te godišnji izvještaj o radu Uprave i učestvuje u izradi navedenih akata na nivou Ministarstva sa pomoćnicima i sekretarom,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daje uputstva i pruža neposrednu stručnu pomoć državnim službenicima i namještenicima  u Upravi i Odsjecima,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osigurava saradnju i koordiniranje rada Odsjeka, kao unutrašnjih organizacionih jedinica,</w:t>
            </w:r>
          </w:p>
          <w:p w:rsidR="00D54FDE" w:rsidRPr="009B141E" w:rsidRDefault="00D54FDE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vrši druge poslove u skladu sa zakonom, drugim propisima i općim aktima,</w:t>
            </w:r>
          </w:p>
          <w:p w:rsidR="000228FC" w:rsidRPr="000228FC" w:rsidRDefault="00D54FDE" w:rsidP="000228FC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izvršava i druge poslove po nalogu Ministra,</w:t>
            </w:r>
          </w:p>
          <w:p w:rsidR="00991532" w:rsidRPr="009B141E" w:rsidRDefault="00D54FDE" w:rsidP="000228FC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i rad Uprave odgovara Ministru i Vladi Tuzlanskog kantona</w:t>
            </w:r>
            <w:r w:rsidR="000228FC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32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integralnu zaštitu šuma i uzgoj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upravnom postupku iz nadležnosti Uprave,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učestvuje u izradi prednacrta, nacrta i prijedloga zakona, drugih propisa i općih akata iz oblasti šumarstva,  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 proučava zdravstveno stanje svih šuma i obavlja poslove izvještajno-prognozne službe o stanju i stepenu oštećenosti šuma i o tome izvještava Federalnu upravu za šumarstvo,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vodi katastar šuma i šumskog zemljišta i isti dostavlja Federalnom ministarstvu poljoprivrede, vodoprivrede i šumarstva i Federalnoj upravi za šumarstvo,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izvršenim šumsko-uzgojnim radovima i rasadničkoj proizvodnji,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integralnu zaštitu šuma i planove protivpožarne zaštite šuma,</w:t>
            </w:r>
          </w:p>
          <w:p w:rsidR="000228FC" w:rsidRPr="000228FC" w:rsidRDefault="00D54FDE" w:rsidP="00600B5A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vodi evidencije objekata za proizvodnju i doradu šumskog sjemena, proizvođača i dorađivača šumskog sjemena i šumskog ukrasnog drveća i grmlja,</w:t>
            </w:r>
          </w:p>
          <w:p w:rsidR="00D54FDE" w:rsidRPr="000228FC" w:rsidRDefault="00D54FDE" w:rsidP="00600B5A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organizuje preuzimanja privremeno oduzetih šumskih proizvoda, organizuje utovare, prijevoz i skladištenje, te po potrebi organizuje i provođenje licitacije, 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priprema mišljenja na planove pošumljavanja,</w:t>
            </w:r>
          </w:p>
          <w:p w:rsidR="00D54FDE" w:rsidRPr="000228FC" w:rsidRDefault="00D54FDE" w:rsidP="00600B5A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sarađuje sa privrednim subjektima i lokalnom zajednicom po pitanju rješavanja problema i realizacije programa i projekata iz oblasti šumarstva,</w:t>
            </w:r>
          </w:p>
          <w:p w:rsidR="00D54FDE" w:rsidRPr="000228FC" w:rsidRDefault="00D54FDE" w:rsidP="00600B5A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izrađuje analitičke, informativne i druge materijale iz oblasti šumarstva (redovne i</w:t>
            </w:r>
            <w:r w:rsidR="000228FC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</w:t>
            </w: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periodične informacije, izvještaje i sl.),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organizira praćenja i kontrole zdravstvenog stanja, bespravnih sječa i drugih mjera zaštite u  šumama,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pripremi tenderske dokumentacije i postupku javne nabavke za potrebe Uprave,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postupku obezbjeđenja izrade šumskoprivredne osnove za privatne šume,</w:t>
            </w:r>
          </w:p>
          <w:p w:rsidR="00D54FDE" w:rsidRPr="000228FC" w:rsidRDefault="00D54FDE" w:rsidP="00600B5A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učestvuje u radu komisije za tehnički prijem radova izvedenih po projektu za izvođenje</w:t>
            </w:r>
            <w:r w:rsidR="000228FC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</w:t>
            </w: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radova u šumarstvu,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učestvuje u radu komisije za tehnički prijem radova pošumljavanja, </w:t>
            </w:r>
          </w:p>
          <w:p w:rsidR="00D54FDE" w:rsidRPr="009B141E" w:rsidRDefault="00D54FDE" w:rsidP="009B141E">
            <w:pPr>
              <w:numPr>
                <w:ilvl w:val="0"/>
                <w:numId w:val="43"/>
              </w:numPr>
              <w:tabs>
                <w:tab w:val="num" w:pos="0"/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trogodišnjih i godišnjih planova rada Uprave, te godišnjeg izvještaja o radu Uprave,</w:t>
            </w:r>
          </w:p>
          <w:p w:rsidR="00D54FDE" w:rsidRPr="009B141E" w:rsidRDefault="00D54FDE" w:rsidP="009B141E">
            <w:pPr>
              <w:tabs>
                <w:tab w:val="num" w:pos="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učestvuje u izradi i provedbi Strategije razvoja Kantona i sektorskih strategija, akcionih planova i drugih implementacionih dokumenata,</w:t>
            </w:r>
          </w:p>
          <w:p w:rsidR="000228FC" w:rsidRPr="000228FC" w:rsidRDefault="00D54FDE" w:rsidP="000228FC">
            <w:pPr>
              <w:numPr>
                <w:ilvl w:val="0"/>
                <w:numId w:val="43"/>
              </w:numPr>
              <w:tabs>
                <w:tab w:val="num" w:pos="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Uprave,</w:t>
            </w:r>
          </w:p>
          <w:p w:rsidR="00991532" w:rsidRPr="009B141E" w:rsidRDefault="00D54FDE" w:rsidP="000228FC">
            <w:pPr>
              <w:numPr>
                <w:ilvl w:val="0"/>
                <w:numId w:val="43"/>
              </w:numPr>
              <w:tabs>
                <w:tab w:val="num" w:pos="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Uprave</w:t>
            </w:r>
            <w:r w:rsidR="000228FC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33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D54FDE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Stručni savjetnik za praćenje realizacije šumsko-gospodarskih osnova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upravnom postupku iz nadležnosti Uprave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prednacrta, nacrta i prijedloga zakona i drugih propisa iz oblasti šumarstva,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izrađuje analize, izvještaje, informacije i druge stručne i analitičke materijale u oblasti šumarstva, na osnovu odgovarajućih podataka, 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odi katastar šuma i šumskog zemljišta i isti dostavlja Federalnom ministarstvu poljoprivrede, vodoprivrede i šumarstva i Federalnoj upravi za šumarstvo,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izvršenom godišnjem obimu sječa,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daje stručna mišljenja na projekte iz oblasti šumarstva, koji su kandidovani od strane drugih subjekata za finansiranje ili sufinansiranje iz Budžeta Tuzlanskog kantona,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realizaciju programa i planova iz oblasti šumarstva,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tenderske dokumentacije i postupku javne nabavke za potrebe Uprave,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postupku obezbjeđenja izrade šumskoprivredne osnove za privatne šume,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radu komisije za tehnički prijem radova izvedenih po projektu za izvođenje radova u šumarstvu,</w:t>
            </w:r>
          </w:p>
          <w:p w:rsidR="000228FC" w:rsidRPr="000228FC" w:rsidRDefault="00D54FDE" w:rsidP="000228FC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radu komisije za tehnič</w:t>
            </w:r>
            <w:r w:rsidR="000228FC">
              <w:rPr>
                <w:rFonts w:ascii="Times New Roman" w:hAnsi="Times New Roman"/>
                <w:sz w:val="16"/>
                <w:szCs w:val="16"/>
                <w:lang w:val="en-AU"/>
              </w:rPr>
              <w:t>ki prijem radova pošumljavanja,</w:t>
            </w:r>
          </w:p>
          <w:p w:rsidR="00D54FDE" w:rsidRPr="000228FC" w:rsidRDefault="00D54FDE" w:rsidP="000228FC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0228FC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trogodišnjih i godišnjih planova rada Uprave, te godišnjeg izvještaja o radu Uprave,</w:t>
            </w:r>
          </w:p>
          <w:p w:rsidR="00D54FDE" w:rsidRPr="009B141E" w:rsidRDefault="00D54FDE" w:rsidP="009B141E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0228FC" w:rsidRPr="000228FC" w:rsidRDefault="00D54FDE" w:rsidP="000228FC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Uprave,</w:t>
            </w:r>
          </w:p>
          <w:p w:rsidR="00991532" w:rsidRPr="009B141E" w:rsidRDefault="00D54FDE" w:rsidP="000228FC">
            <w:pPr>
              <w:numPr>
                <w:ilvl w:val="0"/>
                <w:numId w:val="44"/>
              </w:numPr>
              <w:tabs>
                <w:tab w:val="num" w:pos="173"/>
                <w:tab w:val="left" w:pos="685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Uprave</w:t>
            </w:r>
            <w:r w:rsidR="000228FC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rPr>
          <w:trHeight w:val="55"/>
        </w:trPr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34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EC1C11" w:rsidP="00656C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</w:t>
            </w:r>
            <w:r w:rsidR="00656CD5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aradnik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za poslove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upravnog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rješavanja i 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pravne poslove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rješava jednostavne upravne stvari u prvostepenom upravnom postupku iz oblasti Uprave, 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postupak radi utvrđivanja činjenica o kojima se vodi službena evidencija i izdaje odgovarajuća uvjerenja o tim činjenicama iz nadležnosti Uprave, 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stručnoj obradi sistemskih i drugih pitanja koja služe za izradu zakona, drugih propisa i općih akata u oblasti šumarstva,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učestvuje u pripremi stručnih pravnih mišljenja i objašnjenja za primjenu zakona i drugih propisa i općih akata iz oblasti šumarstva, povodom upita građana, pravnih lica i drugih subjekata  ili po službenoj dužnosti, u oblasti šumarstva,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pripremi prečišćenih tekstova zakona i drugih propisa u oblasti šumarstva, kao i ispravki tih propisa,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prednacrta, nacrta i prijedloga zakona, podzakonskih propisa i općih akata iz oblasti šumarstva, 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učestvuje u izradi analitičkih, informativnih, i drugih stručnih materijala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</w:t>
            </w: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vršenju pravnih poslova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 okviru procedure javnih nabavki za potrebe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 kontaktira sa Agencijom za državnu službu Federacije Bosne i Hercegovine, te obavlja poslove u vezi sa provedbom javnih konkursa u Upravi,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i vodi registar državnih službenika Agencije za državnu službu Federacije Bosne i Hercegovine,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pojedinačnih akata iz radnog odnosa ili u vezi sa radnim odnosom za  državne službenike i namještenike u Upravi,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programa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akata nakon usvajanja programa iz nadležnosti Uprave,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izvještaja 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trogodišnjih i godišnjih planova rada Uprave, te godišnjeg izvještaja o radu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ugovora iz nadležnosti Uprave, </w:t>
            </w:r>
          </w:p>
          <w:p w:rsidR="000228FC" w:rsidRPr="000228FC" w:rsidRDefault="00EC1C11" w:rsidP="000228FC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direktora Uprave,</w:t>
            </w:r>
          </w:p>
          <w:p w:rsidR="00991532" w:rsidRPr="009B141E" w:rsidRDefault="00EC1C11" w:rsidP="000228FC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direktoru Uprave</w:t>
            </w:r>
            <w:r w:rsidR="000228F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35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EC1C11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Stručni saradnik za ekonomsko – finansijske poslove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stručno obrađuje sistemska rješenja od značaja za oblast ekonomsko-finansijskih odnosa iz oblasti Uprave, 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izrađuje analitičke, informativne i druge materijale u okviru propisane metodologije (tipski izvještaji, redovne ili periodične informacije i sl.),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i istražuje promjene i pojave u oblasti ekonomsko-finansijskih odnosa i izrađuje potrebnu dokumentaciju i druge materijale o tim pojavama i promjenama,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dokumentaciju i popunjava obrasce za sva plaćanja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knjige ulaznih i izlaznih faktura, prati njihova plaćanja, uredno arhiviranje i evidentiranje,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poslovima izrade prijedloga dokumenta okvirnog budžeta (DOB)-a, budžetskih zahtjeva i operativnih planova za Upravu,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prijedloga programa utroška namjenskih i budžetskih sredstava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akata nakon usvajanja programa iz nadležnosti Uprave,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realizaciju projekata odobrenih programima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 realizaciju zaključenih ugovora o prenosu sredstava,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realizaciju ugovora o zakupu i služnosti na šumskom zemljištu u vlasništvu države,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prati i evidentira prihode za  namjenska sredstva iz nadležnosti Uprave,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izvještaja  iz nadležnosti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Plana javnih nabavki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tenderske dokumentacije i provodi postupke javne nabavke iz oblasti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obavlja poslove u informacijskom sistemu za on-line objavu obavijesti o javnim nabavkama,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ostvaruje saradnju sa Trezorom Ministarstva finansija,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priprema dokumentaciju i popunjava obrasce za sva plaćanja iz nadležnosti Uprave, 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stara se o blagovremenom snadbijevanju Uprave kancelarijskim i drugim potrošnim        materijalom,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tabs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učestvuje u izradi trogodišnjih i godišnjih planova rada Uprave, te godišnjeg izvještaja o radu 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tabs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učestvuje u izradi izvještaja o izvršenju Budžeta Uprave,</w:t>
            </w:r>
          </w:p>
          <w:p w:rsidR="00EC1C11" w:rsidRPr="009B141E" w:rsidRDefault="00EC1C11" w:rsidP="009B141E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 xml:space="preserve"> učestvuje u izradi i provedbi Strategije razvoja Kantona i sektorskih strategija, akcionih planova i drugih implementacionih dokumenata,</w:t>
            </w:r>
          </w:p>
          <w:p w:rsidR="000228FC" w:rsidRPr="000228FC" w:rsidRDefault="00EC1C11" w:rsidP="000228FC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direktora Uprave,</w:t>
            </w:r>
          </w:p>
          <w:p w:rsidR="00991532" w:rsidRPr="009B141E" w:rsidRDefault="00EC1C11" w:rsidP="000228FC">
            <w:pPr>
              <w:numPr>
                <w:ilvl w:val="0"/>
                <w:numId w:val="31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direktoru Uprave</w:t>
            </w:r>
            <w:r w:rsidR="000228F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36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300F7C" w:rsidRPr="009B141E" w:rsidRDefault="000228FC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300F7C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kontaktira sa čuvarima šuma, sa geometrima i stručnim saradnicima za šumarstvo,</w:t>
            </w:r>
          </w:p>
          <w:p w:rsidR="00600B5A" w:rsidRDefault="00300F7C" w:rsidP="00600B5A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  učestvuje u uspostavljanju i vođenju katastra šuma i iskaza sječa po šumsko-gospodarskim područjima, a posebno za privatne šume,</w:t>
            </w:r>
          </w:p>
          <w:p w:rsidR="00300F7C" w:rsidRPr="009B141E" w:rsidRDefault="00600B5A" w:rsidP="00600B5A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300F7C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kontrolu rada čuvara šuma, a naročito: da li je čuvar poduzeo zakonske mjere  protiv  osoba koje su bespravno zauzele šume i šumsko zemljište, je li poduzeo zakonske mjere protiv osoba koje su izvršile bespravnu sječu i krađu šumskih primarnih i sekundarnih proizvoda, je li poduzeo potrebne mjere na sprečavanju bespravne izgradnje šumskih komunikacija i drugih objekata u šumi i na šumskom zemljištu, prati li pojave kretanja biljnih bolesti i štetočina i izvješćuje li na vrijeme neposrednog rukovodioca, preduzima li mjere za održavanje šumskog reda i sprečava li oštećenje podmlatka kod izvođenja sječa i izvlačenja šumskih drvnih sortimenata, kontroliše ima li po šumi deponija smeća i drugog otpada i o tome izv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ještava neposrednog rukovodioca,</w:t>
            </w:r>
          </w:p>
          <w:p w:rsidR="00FC7C50" w:rsidRDefault="00300F7C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 učestvuje u blagovremenom snabdijevanju organizacione jedinice materijalnim sredstvima,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0D7F6D">
              <w:rPr>
                <w:rFonts w:ascii="Times New Roman" w:hAnsi="Times New Roman"/>
                <w:sz w:val="16"/>
                <w:szCs w:val="16"/>
                <w:lang w:val="en-AU"/>
              </w:rPr>
              <w:t>v</w:t>
            </w:r>
            <w:r w:rsidR="00300F7C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odi centralni magacin opreme, materijala i inventara 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organizacione jedinice,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300F7C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direktora Uprave,</w:t>
            </w:r>
          </w:p>
          <w:p w:rsidR="00991532" w:rsidRPr="009B141E" w:rsidRDefault="00FC7C50" w:rsidP="00FC7C50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>-</w:t>
            </w:r>
            <w:r w:rsidR="00300F7C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za svoj rad odgovara direktoru Uprave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37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 za registar šumskih šteta i šumski fond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na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uprava za šumarstvo</w:t>
            </w:r>
          </w:p>
        </w:tc>
        <w:tc>
          <w:tcPr>
            <w:tcW w:w="3960" w:type="dxa"/>
          </w:tcPr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prima prijave za šumsku štetu, kontroliše, obrazlaže, uvodi u registar i ovjerava,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evidenciju o podnesenim prijavama i naplatama za šumske štete na nivou Uprave,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šumsko kazneni registar na nivou Uprave,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imenik za počinioce šumskih šteta,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analizira prijave i predlaže mjere za smanjenje šumskih šteta, 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sređuje statističke podatke o štetama po vrsti i podnosi izvještaj (kvartalno),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dokumentaciju za prijave od nadležnih organa,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dostavlja jedan primjerak prijava za bespravno zauzimanje šumskog zemljišta stručnom</w:t>
            </w:r>
          </w:p>
          <w:p w:rsidR="00300F7C" w:rsidRPr="009B141E" w:rsidRDefault="00300F7C" w:rsidP="009B141E">
            <w:pPr>
              <w:tabs>
                <w:tab w:val="num" w:pos="1425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  saradniku sa potrebnom dokumentacijom,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kontaktira sa čuvarima šuma, sa geometrima, kontrolnim lugarima i stručnim saradnikom,</w:t>
            </w:r>
          </w:p>
          <w:p w:rsidR="00300F7C" w:rsidRPr="009B141E" w:rsidRDefault="00300F7C" w:rsidP="009B141E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katastar šuma i iskaz sječa za privatne šume,</w:t>
            </w:r>
          </w:p>
          <w:p w:rsidR="00300F7C" w:rsidRPr="009B141E" w:rsidRDefault="00300F7C" w:rsidP="009B141E">
            <w:pPr>
              <w:tabs>
                <w:tab w:val="num" w:pos="1425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 - čuva svu dokumentaciju iz oblasti šumarstva (šumskogospodarske osnove, elaborate, planove svih vrsta i drugu dokumentaciju),</w:t>
            </w:r>
          </w:p>
          <w:p w:rsidR="00FC7C50" w:rsidRPr="00FC7C50" w:rsidRDefault="00300F7C" w:rsidP="00FC7C50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direktora Uprave,</w:t>
            </w:r>
          </w:p>
          <w:p w:rsidR="00991532" w:rsidRPr="009B141E" w:rsidRDefault="00300F7C" w:rsidP="00FC7C50">
            <w:pPr>
              <w:numPr>
                <w:ilvl w:val="0"/>
                <w:numId w:val="45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direktoru Uprave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8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referent-geometar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sakuplja podatke iz zemljišnih knjiga radi davanja na gazdovanje i koncesiju državnih šuma (rješavanje uzurpacija i sudskih sporova), kao i radi dostavljanja nadležnom sudskom ili upravnom organu,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sve identifikacije na terenu u državnim i privatnim šumama po nalogu nadređenog rukovodioca,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identifikaciju šuma i šumskih zemljišta kod podnošenja prijava za šumske štete uzurpacije u državnim i privatnim šumama,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kopiranje katastarskih planova (potrebnih skica i drugo),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potrebne podatke i vrši povlačenje granične linije između poljoprivrednog i šumskog zemljišta,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upoređivanje katastarskih parcela starog i novog premjera,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vođenje glavnih knjiga katastarskog operata i gruntovnice za državne šume po katastarskim općinama,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registruje sve promjene nastale razgraničenjem, promjenom namjene i druge,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manuale i ostale podatke pri razgraničenjima i uviđajima na terenu,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vrši sve poslove oko izrade skica i ostalih kartografskih podataka u svrhu projektovanja u šumarstvu (privatne šume),</w:t>
            </w:r>
          </w:p>
          <w:p w:rsidR="00300F7C" w:rsidRPr="009B141E" w:rsidRDefault="00300F7C" w:rsidP="009B141E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održava i čuva geodetske dokumente i podatke iz katastarskog operata,</w:t>
            </w:r>
          </w:p>
          <w:p w:rsidR="00FC7C50" w:rsidRPr="00FC7C50" w:rsidRDefault="00300F7C" w:rsidP="00FC7C50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direktora Uprave,</w:t>
            </w:r>
          </w:p>
          <w:p w:rsidR="00991532" w:rsidRPr="009B141E" w:rsidRDefault="00300F7C" w:rsidP="00FC7C50">
            <w:pPr>
              <w:numPr>
                <w:ilvl w:val="0"/>
                <w:numId w:val="46"/>
              </w:numPr>
              <w:tabs>
                <w:tab w:val="clear" w:pos="720"/>
                <w:tab w:val="num" w:pos="83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direktoru Uprave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nivo odgovornosti</w:t>
            </w: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39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D968AD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hr-BA"/>
              </w:rPr>
              <w:t>Viši referent za kancelarijsko i arhivsko poslovanje - tehnički sekretar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</w:t>
            </w:r>
          </w:p>
        </w:tc>
        <w:tc>
          <w:tcPr>
            <w:tcW w:w="3960" w:type="dxa"/>
          </w:tcPr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zaprima, evidentira i dostavlja pismena u rad nakon signiranja od strane direktora Uprave,</w:t>
            </w:r>
          </w:p>
          <w:p w:rsidR="00D968AD" w:rsidRPr="009B141E" w:rsidRDefault="00D968AD" w:rsidP="009B141E">
            <w:pPr>
              <w:numPr>
                <w:ilvl w:val="0"/>
                <w:numId w:val="35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vodi djelovodni protokol, 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zaprima dokumentaciju za sva plaćanja iz nadležnosti Uprave,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popunjava i evidentira putne naloge za službena putovanja u zemlji i inostranstvu,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uspostavlja telefonske i telefax veze,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evidenciju o prisutnosti na radu,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vrši otpremanje pošte,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rukuje pečatom Uprave, u skladu sa uputstvom i rješenjem direktora Uprave,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arhiviranje svih riješenih predmeta po propisima o arhiviranju,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evidenciju službenih glasila i stručne literature,</w:t>
            </w:r>
          </w:p>
          <w:p w:rsidR="00D968AD" w:rsidRPr="009B141E" w:rsidRDefault="00D968AD" w:rsidP="009B141E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stara se o blagovremenom snadbijevanju Uprave kancelarijskim i drugim potrošnim</w:t>
            </w:r>
          </w:p>
          <w:p w:rsidR="00D968AD" w:rsidRPr="009B141E" w:rsidRDefault="00D968A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 materijalom,</w:t>
            </w:r>
          </w:p>
          <w:p w:rsidR="00FC7C50" w:rsidRPr="00FC7C50" w:rsidRDefault="00D968AD" w:rsidP="00FC7C50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Uprave,</w:t>
            </w:r>
          </w:p>
          <w:p w:rsidR="00991532" w:rsidRPr="009B141E" w:rsidRDefault="00D968AD" w:rsidP="00FC7C50">
            <w:pPr>
              <w:numPr>
                <w:ilvl w:val="0"/>
                <w:numId w:val="47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Uprave.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Nizak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40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Šef Odsjeka za šumarstvo</w:t>
            </w:r>
            <w:r w:rsidR="00D968A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-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Živinice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Živinice</w:t>
            </w:r>
          </w:p>
        </w:tc>
        <w:tc>
          <w:tcPr>
            <w:tcW w:w="3960" w:type="dxa"/>
          </w:tcPr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rukovodi radom Odsjeka, kao unutrašnjom organizacionom jedinicom u okviru povjerene zone djelovanja, i s tim u vezi vrši poslove i zadatke koji se odnose na osiguranje blagovremenog, zakonitog i pravilnog vršenja poslova iz nadležnosti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direktoru Uprave veličinu i broj čuvarskih rejona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raspored i zaduženja čuvara šuma po čuvarskim rejonima,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izvršava zakone i na zakonu zasnovane propise i daje stručna mišljenja i uputstva o pitanjima iz nadležnosti Odsjeka, a naročito koja se odnose na zaštitu šuma i planove gospodarenja privatnim šumama,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organizuje i daje neposredna zaduženja za izvršavanje poslova integralne zaštite šuma i gospodarenja privatnim šumama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izvedbene projekte u privatnim šumama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doznaku stabala u privatnim šumama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 proučava zdravstveno stanje svih šuma i obavlja poslove izvještajno-prognozne službe o stanju i stepenu oštećenosti šuma na nivou Odsjeka i o tome izvještava Upravu,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izvršenim šumskouzgojnim radovima i rasadničkoj proizvodnji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pripreme i izradu godišnjeg operativnog plana i provođenja šumskouzgojnih radova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planove protivpožarne zaštite šuma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registara o šumskim sjemenskim objektima i sastojinama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evidencije objekata za proizvodnju i doradu šumskog sjemena, proizvođača i dorađivača šumskog sjemena i šumskog ukrasnog drveća i grmlja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mjesta za pohranjivanje privremeno oduzetih šumskih proizvoda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uspostavlja i vodi evidencije o izvršenim radovima i provedenim mjerama predviđenim šumskorazvojnim planom, šumskoprivrednom osnovom i projektima za izvođenje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analitičke, informativne i druge materijale iz oblasti šumarstva (redovne i periodične informacije i sl.)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teksta prednacrta, nacrta i prijedloga zakona, drugih propisa i općih akata iz oblasti šumarstva, te u pripremi izmjena i dopuna tih propisa,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prima, evidentira i dostavlja pismena u rad nakon signiranja od strane direktora Uprave,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djelovodni protokol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evidencije o prisutnosti na radu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otpremu pošte iz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arhivske poslove na nivou Odsjeka,</w:t>
            </w:r>
          </w:p>
          <w:p w:rsidR="00D968AD" w:rsidRPr="009B141E" w:rsidRDefault="00D968A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kancelarijskim i drugim potrošnim materijalom,</w:t>
            </w:r>
          </w:p>
          <w:p w:rsidR="00FC7C50" w:rsidRPr="00FC7C50" w:rsidRDefault="00D968AD" w:rsidP="00FC7C50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i zadatke koji proizilaze iz zakona i podzakonskih akata ili po nalogu direktora Uprave,</w:t>
            </w:r>
          </w:p>
          <w:p w:rsidR="00991532" w:rsidRPr="009B141E" w:rsidRDefault="00D968AD" w:rsidP="00FC7C50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i rad Odsjeka odgovara direktoru Uprave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41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 uprava za šumarstvo, Odsjek za šumarstvo Živinice</w:t>
            </w:r>
          </w:p>
        </w:tc>
        <w:tc>
          <w:tcPr>
            <w:tcW w:w="3960" w:type="dxa"/>
          </w:tcPr>
          <w:p w:rsidR="00D968AD" w:rsidRPr="009B141E" w:rsidRDefault="00D968A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 sarađuje sa čuvarima šuma, sa geometrima i stručnim saradnicima za šumarstvo,</w:t>
            </w:r>
          </w:p>
          <w:p w:rsidR="00D968AD" w:rsidRPr="009B141E" w:rsidRDefault="00D968A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  učestvuje u uspostavljanju i vođenju katastra šuma i iskaza sječa po šumsko-gospodarskim područjima, a posebno za privatne šume,</w:t>
            </w:r>
          </w:p>
          <w:p w:rsidR="00D968AD" w:rsidRPr="009B141E" w:rsidRDefault="00D968A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ab/>
              <w:t xml:space="preserve"> arhivira dokumentaciju iz oblasti šumarstva (šumskogospodarske osnove, elaborate, planove svih vrsta i drugu dokumentaciju),</w:t>
            </w:r>
          </w:p>
          <w:p w:rsidR="00FC7C50" w:rsidRDefault="00D968AD" w:rsidP="00FC7C50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kontrolira rad čuvara šuma, a naročito: da li je čuvar poduzeo zakonske mjere protiv  osoba koji su bespravno zauzeli šume i šumsko zemljište, da li je čuvar poduzeo zakonske mjere protiv osoba koje su izvršile bespravnu sječu i krađu šumskih primarnih i sekundarnih proizvoda, da li je čuvar poduzeo potrebne mjere na sprečavanju bespravne izgradnje šumskih komunikacija i drugih objekata u šumi i na šumskom zemljištu, da li čuvar prati pojave kretanja biljnih bolesti i štetočina i izvješćuje li na vrijeme neposrednog rukovodioca, da li čuvar preduzima mjere za održavanje šumskog reda i da li sprečava oštećenje podmlatka kod izvođenja sječa i izvlačenja šumskih drvnih sortimenata, da li čuvar kontroliše postojanje deponija smeća  i drugog otpada u šumi  i 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>o tome izvještava šefa Odsjeka,</w:t>
            </w:r>
          </w:p>
          <w:p w:rsidR="00D968AD" w:rsidRPr="009B141E" w:rsidRDefault="00FC7C50" w:rsidP="00FC7C50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>- s</w:t>
            </w:r>
            <w:r w:rsidR="00D968A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tara se o blagovremenom snabdijevanju Odsjeka  materijalnim sredstvima,</w:t>
            </w:r>
          </w:p>
          <w:p w:rsidR="00FC7C50" w:rsidRDefault="00FC7C50" w:rsidP="00FC7C50">
            <w:pPr>
              <w:tabs>
                <w:tab w:val="left" w:pos="108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968A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vodi centralni magacin opreme, 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materijala i inventara Odsjeka,</w:t>
            </w:r>
          </w:p>
          <w:p w:rsidR="00FC7C50" w:rsidRDefault="00FC7C50" w:rsidP="00FC7C50">
            <w:pPr>
              <w:tabs>
                <w:tab w:val="left" w:pos="108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968A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FC7C50" w:rsidP="00FC7C50">
            <w:pPr>
              <w:tabs>
                <w:tab w:val="left" w:pos="1080"/>
              </w:tabs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968A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pStyle w:val="Odlomakpopisa"/>
              <w:ind w:left="360"/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42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D968AD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Referent-Čuvar šuma (Lugar)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Živinice</w:t>
            </w:r>
          </w:p>
        </w:tc>
        <w:tc>
          <w:tcPr>
            <w:tcW w:w="3960" w:type="dxa"/>
          </w:tcPr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požara, na način kako je utvrđeno zakonom i podzakonskim propisima,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bespravnog zauzimanja i korištenja, od bespravnih sječa i krađe šumskih proizvoda, sprečava bespravnu izgradnju u šumi i na šumskom zemljištu,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evidentira bespravno posječena stabla u propisane obrasce i obilježava ih,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pojave i kretanje biljnih bolesti i štetočina i štete nanesene šumama od divljači,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preduzima mjere održavanja šumskog reda i sprečavanja oštećivanja stabala i podmlatka prilikom izvođenja sječa i izvlačenja šumskih sortimenata,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sprečava nezakonito pokretanje drveta iz šume, ubiranje i sakupljanje sekundarnih proizvoda i stavljanje istih u promet,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zaustavlja prevozna sredstva i pregleda prateću dokumentaciju za prevoz šumskih sortimenata,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pregleda porijeklo drveta na pilanama i na svim drugim mjestima gdje se drvo drži,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poduzima mjere da se šumske saobraćajnice i vlake redovno održavaju i sprečava izgradnju neprojektovanih vlaka,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sprečava odlaganja smeća i drugog otpada u šumi i šumskom zemljištu i uništavanje graničnih oznaka, 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sačinjava zapisnik o protivpravnoj radnji, 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legitimiše sve osobe zatečene u vršenju prekršajnih radnji po Zakonu o šumama i krivičnih djela koja se odnose na šume ili za koje postoji utemeljena sumnja da su izvršile takva djela i podnosi prijave,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primanje, premjeravanje i izdavanje otpremnog iskaza za drvne sortimente izrađene u privatnim šumama na području čuvarskog rejona za koji je odgovoran,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prati izvršenje šumskouzgojnih radova na području čuvarskog rejona za koji je odgovoran, 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obavještava Kantonalnu upravu, policijsku upravu i Kantonalnu upravu za inspekcijske poslove o svim zapaženim nepravilnostima,</w:t>
            </w:r>
          </w:p>
          <w:p w:rsidR="00D968AD" w:rsidRPr="009B141E" w:rsidRDefault="00D968A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izvršenju uplate sredstava za obavljene stručne poslove u privatnim šumama,</w:t>
            </w:r>
          </w:p>
          <w:p w:rsidR="00FC7C50" w:rsidRPr="00FC7C50" w:rsidRDefault="00D968AD" w:rsidP="00FC7C50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D968AD" w:rsidP="00FC7C50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A847EC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43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Šef Odsjeka za šumarstvo </w:t>
            </w:r>
            <w:r w:rsidR="0076246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-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Kladanj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Kladanj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rukovodi radom Odsjeka, kao unutrašnjom organizacionom jedinicom u okviru povjerene zone djelovanja, i s tim u vezi vrši poslove i zadatke koji se odnose na osiguranje blagovremenog, zakonitog i pravilnog vršenja poslova iz nadležnosti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direktoru Uprave veličinu i broj čuvarskih rejona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raspored i zaduženja čuvara šuma po čuvarskim rejonima,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izvršava zakone i na zakonu zasnovane propise i daje stručna mišljenja i uputstva o pitanjima iz nadležnosti Odsjeka, a naročito koja se odnose na zaštitu šuma i planove gospodarenja privatnim šumama,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organizuje i daje neposredna zaduženja za izvršavanje poslova integralne zaštite šuma i gospodarenja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izvedbene projekte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doznaku stabala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 proučava zdravstveno stanje svih šuma i obavlja poslove izvještajno-prognozne službe o stanju i stepenu oštećenosti šuma na nivou Odsjeka i o tome izvještava Upravu,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izvršenim šumskouzgojnim radovima i rasadničkoj proizvodnji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pripreme i izradu godišnjeg operativnog plana i provođenja šumskouzgojnih radova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planove protivpožarne zaštite šuma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registara o šumskim sjemenskim objektima i sastojinama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evidencije objekata za proizvodnju i doradu šumskog sjemena, proizvođača i dorađivača šumskog sjemena i šumskog ukrasnog drveća i grmlja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mjesta za pohranjivanje privremeno oduzetih šumskih proizvoda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uspostavlja i vodi evidencije o izvršenim radovima i provedenim mjerama predviđenim šumskorazvojnim planom, šumskoprivrednom osnovom i projektima za izvođenje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analitičke, informativne i druge materijale iz oblasti šumarstva (redovne i periodične informacije i sl.)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teksta prednacrta, nacrta i prijedloga zakona, drugih propisa i općih akata iz oblasti šumarstva, te u pripremi izmjena i dopuna tih propisa,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prima, evidentira i dostavlja pismena u rad nakon signiranja od strane direktora Uprave,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djelovodni protokol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evidencije o prisutnosti na radu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otpremu pošte iz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arhivske poslove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kancelarijskim i drugim potrošnim materijalom,</w:t>
            </w:r>
          </w:p>
          <w:p w:rsidR="00FC7C50" w:rsidRPr="00FC7C50" w:rsidRDefault="0076246D" w:rsidP="00FC7C50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i zadatke koji proizilaze iz zakona i podzakonskih akata ili po nalogu direktora Uprave,</w:t>
            </w:r>
          </w:p>
          <w:p w:rsidR="00991532" w:rsidRPr="009B141E" w:rsidRDefault="0076246D" w:rsidP="00FC7C50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i rad Odsjeka odgovara direktoru Uprave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44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a za šumarstvo, Odsjek za šumarstvo Kladanj</w:t>
            </w:r>
          </w:p>
        </w:tc>
        <w:tc>
          <w:tcPr>
            <w:tcW w:w="3960" w:type="dxa"/>
          </w:tcPr>
          <w:p w:rsidR="00FC7C50" w:rsidRDefault="0076246D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sarađuje sa čuvarima</w:t>
            </w:r>
            <w:r w:rsidR="00FC7C50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šuma, sa geometrima i stručnim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saradnicima za šumarstvo,</w:t>
            </w:r>
          </w:p>
          <w:p w:rsidR="00FC7C50" w:rsidRDefault="00FC7C50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uspostavljanju i vođenju katastra šuma i iskaza sječa po šumsko-gospodarskim područjima, a posebno za privatne šume,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arhivira dokumentaciju iz oblasti šumarstva (šumskogospodarske osnove, elaborate,    planove svi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h vrsta i drugu dokumentaciju),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kontrolira rad čuvara šuma, a naročito: da li je čuvar poduzeo zakonske mjere protiv  osoba koje su bespravno zauzele šume i šumsko zemljište, da li je čuvar poduzeo zakonske mjere protiv osoba koje su izvršile bespravnu sječu i krađu šumskih primarnih i sekundarnih proizvoda, da li je čuvar poduzeo potrebne mjere na sprečavanju bespravne izgradnje šumskih komunikacija i drugih objekata u šumi i na šumskom zemljištu, da li čuvar prati pojave kretanja biljnih bolesti i štetočina i izvješćuje li na vrijeme neposrednog rukovodioca, da li čuvar preduzima mjere za održavanje šumskog reda i da li sprečava oštećenje podmlatka kod izvođenja sječa i izvlačenja šumskih drvnih sortimenata, da li čuvar kontroliše postojanje deponija smeća  i drugog otpada u šumi  i o tome izvještava šefa Odsjeka,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materijalnim sredstvima,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centralni magacin opreme, materijala i inventara Odsjeka,</w:t>
            </w:r>
          </w:p>
          <w:p w:rsid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FC7C50" w:rsidRDefault="00FC7C50" w:rsidP="00FC7C50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45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Referent-Čuvar šuma (Lugar</w:t>
            </w:r>
            <w:r w:rsidR="0076246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)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Kladanj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požara, na način kako je utvrđeno zakonom i podzakonskim propisima,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bespravnog zauzimanja i korištenja, od bespravnih sječa i krađe šumskih proizvoda, sprečava bespravnu izgradnju u šumi i na šumskom zemljištu,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evidentira bespravno posječena stabla u propisane obrasce i obilježava ih,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pojave i kretanje biljnih bolesti i štetočina i štete nanesene šumama od divljači,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preduzima mjere održavanja šumskog reda i sprečavanja oštećivanja stabala i podmlatka prilikom izvođenja sječa i izvlačenja šumskih sortimenata,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sprečava nezakonito pokretanje drveta iz šume, ubiranje i sakupljanje sekundarnih proizvoda i stavljanje istih u promet,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zaustavlja prevozna sredstva i pregleda prateću dokumentaciju za prevoz šumskih sortimenata,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pregleda porijeklo drveta na pilanama i na svim drugim mjestima gdje se drvo drži,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poduzima mjere da se šumske saobraćajnice i vlake redovno održavaju i sprečava izgradnju neprojektovanih vlaka,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sprečava odlaganja smeća i drugog otpada u šumi i šumskom zemljištu i uništavanje graničnih oznaka, 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sačinjava zapisnik o protivpravnoj radnji, 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legitimiše sve osobe zatečene u vršenju prekršajnih radnji po Zakonu o šumama i krivičnih djela koja se odnose na šume ili za koje postoji utemeljena sumnja da su izvršile takva djela i podnosi prijave,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primanje, premjeravanje i izdavanje otpremnog iskaza za drvne sortimente izrađene u privatnim šumama na području čuvarskog rejona za koji je odgovoran,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prati izvršenje šumskouzgojnih radova na području čuvarskog rejona za koji je odgovoran, 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obavještava Kantonalnu upravu, policijsku upravu i Kantonalnu upravu za inspekcijske poslove o svim zapaženim nepravilnostima,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izvršenju uplate sredstava za obavljene stručne poslove u privatnim šumama,</w:t>
            </w:r>
          </w:p>
          <w:p w:rsidR="005A2F27" w:rsidRPr="005A2F27" w:rsidRDefault="0076246D" w:rsidP="005A2F27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76246D" w:rsidP="005A2F27">
            <w:pPr>
              <w:numPr>
                <w:ilvl w:val="0"/>
                <w:numId w:val="49"/>
              </w:numPr>
              <w:tabs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A847EC" w:rsidRDefault="00A847EC" w:rsidP="00A847E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46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Šef Odsjeka za šumarstvo </w:t>
            </w:r>
            <w:r w:rsidR="0076246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-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Gračanica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Gračanica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rukovodi radom Odsjeka, kao unutrašnjom organizacionom jedinicom u okviru povjerene zone djelovanja, i s tim u vezi vrši poslove i zadatke koji se odnose na osiguranje blagovremenog, zakonitog i pravilnog vršenja poslova iz nadležnosti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direktoru Uprave veličinu i broj čuvarskih rejona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raspored i zaduženja čuvara šuma po čuvarskim rejonima,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izvršava zakone i na zakonu zasnovane propise i daje stručna mišljenja i uputstva o pitanjima iz nadležnosti Odsjeka, a naročito koja se odnose na zaštitu šuma i planove gospodarenja privatnim šumama,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organizuje i daje neposredna zaduženja za izvršavanje poslova integralne zaštite šuma i gospodarenja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izvedbene projekte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doznaku stabala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 proučava zdravstveno stanje svih šuma i obavlja poslove izvještajno-prognozne službe o stanju i stepenu oštećenosti šuma na nivou Odsjeka i o tome izvještava Upravu,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izvršenim šumskouzgojnim radovima i rasadničkoj proizvodnji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pripreme i izradu godišnjeg operativnog plana i provođenja šumskouzgojnih radova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 planove protivpožarne zaštite šuma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registara o šumskim sjemenskim objektima i sastojinama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evidencije objekata za proizvodnju i doradu šumskog sjemena, proizvođača i dorađivača šumskog sjemena i šumskog ukrasnog drveća i grmlja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mjesta za pohranjivanje privremeno oduzetih šumskih proizvoda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uspostavlja i vodi evidencije o izvršenim radovima i provedenim mjerama predviđenim šumskorazvojnim planom, šumskoprivrednom osnovom i projektima za izvođenje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analitičke, informativne i druge materijale iz oblasti šumarstva (redovne i periodične informacije i sl.)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teksta prednacrta, nacrta i prijedloga zakona, drugih propisa i općih akata iz oblasti šumarstva, te u pripremi izmjena i dopuna tih propisa,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prima, evidentira i dostavlja pismena u rad nakon signiranja od strane direktora Uprave,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djelovodni protokol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evidencije o prisutnosti na radu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otpremu pošte iz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arhivske poslove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kancelarijskim i drugim potrošnim materijalom,</w:t>
            </w:r>
          </w:p>
          <w:p w:rsidR="005A2F27" w:rsidRPr="005A2F27" w:rsidRDefault="0076246D" w:rsidP="005A2F27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i zadatke koji proizilaze iz zakona i podzakonskih akata ili po nalogu direktora Uprave,</w:t>
            </w:r>
          </w:p>
          <w:p w:rsidR="00991532" w:rsidRPr="009B141E" w:rsidRDefault="0076246D" w:rsidP="005A2F27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i rad Odsjeka odgovara direktoru Uprave</w:t>
            </w:r>
            <w:r w:rsidR="005A2F27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47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76246D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uiprava za šumarstvo, Odsjek za šumarestvo Gračanica</w:t>
            </w:r>
          </w:p>
        </w:tc>
        <w:tc>
          <w:tcPr>
            <w:tcW w:w="3960" w:type="dxa"/>
          </w:tcPr>
          <w:p w:rsidR="0076246D" w:rsidRPr="009B141E" w:rsidRDefault="005A2F27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sarađuje sa čuvarima šuma, sa geometrima i stručnim saradnicima za šumarstvo,</w:t>
            </w:r>
          </w:p>
          <w:p w:rsidR="0076246D" w:rsidRPr="009B141E" w:rsidRDefault="0076246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ab/>
              <w:t>učestvuje u uspostavljanju i vođenju katastra šuma i iskaza sječa po šumsko-gospodarskim područjima, a posebno za privatne šume,</w:t>
            </w:r>
          </w:p>
          <w:p w:rsidR="0076246D" w:rsidRPr="009B141E" w:rsidRDefault="0076246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ab/>
              <w:t>arhivira dokumentaciju iz oblasti šumarstva (šumskogospodarske osnove, elaborate, planove svih vrsta i drugu dokumentaciju),</w:t>
            </w:r>
          </w:p>
          <w:p w:rsidR="005A2F27" w:rsidRDefault="0076246D" w:rsidP="005A2F27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kontrolira rad čuvara šuma, a naročito: da li je čuvar poduzeo zakonske mjere protiv  osoba koje su bespravno zauzele šume i šumsko zemljište, da li je čuvar poduzeo zakonske mjere protiv osoba koje su izvršile bespravnu sječu i krađu šumskih primarnih i sekundarnih proizvoda, da li je čuvar poduzeo potrebne mjere na sprečavanju bespravne izgradnje šumskih komunikacija i drugih objekata u šumi i na šumskom zemljištu, da li čuvar prati pojave kretanja biljnih bolesti i štetočina i izvješćuje li na vrijeme neposrednog rukovodioca, da li čuvar preduzima mjere za održavanje šumskog reda i da li sprečava oštećenje podmlatka kod izvođenja sječa i izvlačenja šumskih drvnih sortimenata, da li čuvar kontroliše postojanje deponija smeća i drugog otpada u šumi  i </w:t>
            </w:r>
            <w:r w:rsidR="005A2F27">
              <w:rPr>
                <w:rFonts w:ascii="Times New Roman" w:hAnsi="Times New Roman"/>
                <w:sz w:val="16"/>
                <w:szCs w:val="16"/>
                <w:lang w:val="en-AU"/>
              </w:rPr>
              <w:t>o tome izvještava šefa Odsjeka,</w:t>
            </w:r>
          </w:p>
          <w:p w:rsidR="00BD67D2" w:rsidRDefault="005A2F27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materijalnim sredstvima,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centralni magacin opreme,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materijala i inventara Odsjeka,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po nalogu šefa Odsjeka,</w:t>
            </w:r>
          </w:p>
          <w:p w:rsidR="00991532" w:rsidRP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za 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svoj rad odgovara šefu Odsjeka.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4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8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76246D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Referent-Čuvar šuma (Lugar)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Gračanica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požara, na način kako je utvrđeno zakonom i podzakonskim propisima,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bespravnog zauzimanja i korištenja, od bespravnih sječa i krađe šumskih proizvoda, sprečava bespravnu izgradnju u šumi i na šumskom zemljištu,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evidentira bespravno posječena stabla u propisane obrasce i obilježava ih,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pojave i kretanje biljnih bolesti i štetočina i štete nanesene šumama od divljači,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preduzima mjere održavanja šumskog reda i sprečavanja oštećivanja stabala i podmlatka prilikom izvođenja sječa i izvlačenja šumskih sortimenata,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sprečava nezakonito pokretanje drveta iz šume, ubiranje i sakupljanje sekundarnih proizvoda i stavljanje istih u promet,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zaustavlja prevozna sredstva i pregleda prateću dokumentaciju za prevoz šumskih sortimenata,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pregleda porijeklo drveta na pilanama i na svim drugim mjestima gdje se drvo drži,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poduzima mjere da se šumske saobraćajnice i vlake redovno održavaju i sprečava izgradnju neprojektovanih vlaka,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sprečava odlaganja smeća i drugog otpada u šumi i šumskom zemljištu i uništavanje graničnih oznaka, 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sačinjava zapisnik o protivpravnoj radnji, 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legitimiše sve osobe zatečene u vršenju prekršajnih radnji po Zakonu o šumama i krivičnih djela koja se odnose na šume ili za koje postoji utemeljena sumnja da su izvršila takva djela i podnosi prijave,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primanje, premjeravanje i izdavanje otpremnog iskaza za drvne sortimente izrađene u privatnim šumama na području čuvarskog rejona za koji je odgovoran,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prati izvršenje šumskouzgojnih radova na području čuvarskog rejona za koji je odgovoran, 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obavještava Kantonalnu upravu, policijsku upravu i Kantonalnu upravu za inspekcijske poslove o svim zapaženim nepravilnostima,</w:t>
            </w:r>
          </w:p>
          <w:p w:rsidR="0076246D" w:rsidRPr="009B141E" w:rsidRDefault="0076246D" w:rsidP="009B141E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izvršenju uplate sredstava za obavljene stručne poslove u privatnim šumama,</w:t>
            </w:r>
          </w:p>
          <w:p w:rsidR="00BD67D2" w:rsidRPr="00BD67D2" w:rsidRDefault="0076246D" w:rsidP="00BD67D2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76246D" w:rsidP="00BD67D2">
            <w:pPr>
              <w:numPr>
                <w:ilvl w:val="0"/>
                <w:numId w:val="49"/>
              </w:numPr>
              <w:tabs>
                <w:tab w:val="num" w:pos="284"/>
                <w:tab w:val="num" w:pos="426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9B141E" w:rsidRDefault="00A847EC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Srednji  nivo odgovornosti 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4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9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Šef Odsjeka za šumarstvo</w:t>
            </w:r>
            <w:r w:rsidR="0076246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-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Srebrenik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Srebrenik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rukovodi radom Odsjeka, kao unutrašnjom organizacionom jedinicom u okviru povjerene zone djelovanja, i s tim u vezi vrši poslove i zadatke koji se odnose na osiguranje blagovremenog, zakonitog i pravilnog vršenja poslova iz nadležnosti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direktoru Uprave veličinu i broj čuvarskih rejona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raspored i zaduženja čuvara šuma po čuvarskim rejonima,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izvršava zakone i na zakonu zasnovane propise i daje stručna mišljenja i uputstva o pitanjima iz nadležnosti Odsjeka, a naročito koja se odnose na zaštitu šuma i planove gospodarenja privatnim šumama,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organizuje i daje neposredna zaduženja za izvršavanje poslova integralne zaštite šuma i gospodarenja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izvedbene projekte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doznaku stabala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 proučava zdravstveno stanje svih šuma i obavlja poslove izvještajno-prognozne službe o stanju i stepenu oštećenosti šuma na nivou Odsjeka i o tome izvještava Upravu,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izvršenim šumskouzgojnim radovima i rasadničkoj proizvodnji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pripreme i izradu godišnjeg operativnog plana i provođenja šumskouzgojnih radova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planove protivpožarne zaštite šuma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registara o šumskim sjemenskim objektima i sastojinama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vrši uspostavljanje i vođenje evidencije objekata za proizvodnju i doradu šumskog sjemena, proizvođača i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dorađivača šumskog sjemena i šumskog ukrasnog drveća i grmlja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mjesta za pohranjivanje privremeno oduzetih šumskih proizvoda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uspostavlja i vodi evidencije o izvršenim radovima i provedenim mjerama predviđenim šumskorazvojnim planom, šumskoprivrednom osnovom i projektima za izvođenje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analitičke, informativne i druge materijale iz oblasti šumarstva (redovne i periodične informacije i sl.)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teksta prednacrta, nacrta i prijedloga zakona, drugih propisa i općih akata iz oblasti šumarstva, te u pripremi izmjena i dopuna tih propisa,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prima, evidentira i dostavlja pismena u rad nakon signiranja od strane direktora Uprave,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djelovodni protokol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evidencije o prisutnosti na radu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otpremu pošte iz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arhivske poslove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kancelarijskim i drugim potrošnim materijalom,</w:t>
            </w:r>
          </w:p>
          <w:p w:rsidR="00BD67D2" w:rsidRPr="00BD67D2" w:rsidRDefault="0076246D" w:rsidP="00BD67D2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i zadatke koji proizilaze iz zakona i podzakonskih akata ili po nalogu direktora Uprave,</w:t>
            </w:r>
          </w:p>
          <w:p w:rsidR="00991532" w:rsidRPr="009B141E" w:rsidRDefault="0076246D" w:rsidP="00BD67D2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i rad Odsjeka odgovara direktoru Uprave</w:t>
            </w:r>
            <w:r w:rsidR="00BD67D2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50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Srebrenik</w:t>
            </w:r>
          </w:p>
        </w:tc>
        <w:tc>
          <w:tcPr>
            <w:tcW w:w="3960" w:type="dxa"/>
          </w:tcPr>
          <w:p w:rsidR="0076246D" w:rsidRPr="009B141E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sarađuje sa čuvarima šuma, sa geometrima i stručnim saradnicima za šumarstvo,</w:t>
            </w:r>
          </w:p>
          <w:p w:rsidR="0076246D" w:rsidRPr="009B141E" w:rsidRDefault="0076246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ab/>
              <w:t>učestvuje u uspostavljanju i vođenju katastra šuma i iskaza sječa po šumsko-gospodarskim područjima, a posebno za privatne šume,</w:t>
            </w:r>
          </w:p>
          <w:p w:rsidR="0076246D" w:rsidRPr="009B141E" w:rsidRDefault="0076246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ab/>
              <w:t>arhivira dokumentaciju iz oblasti šumarstva (šumskogospodarske osnove, elaborate, planove svih vrsta i drugu dokumentaciju),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kontrolira rad čuvara šuma, a naročito: da li je čuvar poduzeo zakonske mjere protiv  osoba koje su bespravno zauzele šume i šumsko zemljište, da li je čuvar poduzeo zakonske mjere protiv osoba koje su izvršile bespravnu sječu i krađu šumskih primarnih i sekundarnih proizvoda, da li je čuvar poduzeo potrebne mjere na sprečavanju bespravne izgradnje šumskih komunikacija i drugih objekata u šumi i na šumskom zemljištu, da li čuvar prati pojave kretanja biljnih bolesti i štetočina i izvješćuje li na vrijeme neposrednog rukovodioca, da li čuvar preduzima mjere za održavanje šumskog reda i da li sprečava oštećenje podmlatka kod izvođenja sječa i izvlačenja šumskih drvnih sortimenata, da li čuvar kontroliše postojanje deponija smeća i drugog otpada u šumi i 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o tome izvještava šefa Odsjeka,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materijalnim sredstvima,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centralni magacin opreme,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materijala i inventara Odsjeka,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51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Referent -Čuvar šuma (Lugar)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Srebrenik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požara, na način kako je utvrđeno zakonom i podzakonskim propisima,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bespravnog zauzimanja i korištenja, od bespravnih sječa i krađe šumskih proizvoda, sprečava bespravnu izgradnju u šumi i na šumskom zemljištu,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evidentira bespravno posječena stabla u propisane obrasce i obilježava ih,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pojave i kretanje biljnih bolesti i štetočina i štete nanesene šumama od divljači,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preduzima mjere održavanja šumskog reda i sprečavanja oštećivanja stabala i podmlatka prilikom izvođenja sječa i izvlačenja šumskih sortimenata,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sprečava nezakonito pokretanje drveta iz šume, ubiranje i sakupljanje sekundarnih proizvoda i stavljanje istih u promet,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zaustavlja prevozna sredstva i pregleda prateću dokumentaciju za prevoz šumskih sortimenata,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pregleda porijeklo drveta na pilanama i na svim drugim mjestima gdje se drvo drži,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poduzima mjere da se šumske saobraćajnice i vlake redovno održavaju i sprečava izgradnju neprojektovanih vlaka,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sprečava odlaganja smeća i drugog otpada u šumi i šumskom zemljištu i uništavanje graničnih oznaka, 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sačinjava zapisnik o protivpravnoj radnji, 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legitimiše sve osobe zatečene u vršenju prekršajnih radnji po Zakonu o šumama i krivičnih djela koja se odnose na šume ili za koje postoji utemeljena sumnja da su izvršile takva djela i podnosi prijave,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primanje, premjeravanje i izdavanje otpremnog iskaza za drvne sortimente izrađene u privatnim šumama na području čuvarskog rejona za koji je odgovoran,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prati izvršenje šumskouzgojnih radova na području čuvarskog rejona za koji je odgovoran, 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obavještava Kantonalnu upravu, policijsku upravu i Kantonalnu upravu za inspekcijske poslove o svim zapaženim nepravilnostima,</w:t>
            </w:r>
          </w:p>
          <w:p w:rsidR="0076246D" w:rsidRPr="009B141E" w:rsidRDefault="0076246D" w:rsidP="009B141E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izvršenju uplate sredstava za obavljene stručne poslove u privatnim šumama,</w:t>
            </w:r>
          </w:p>
          <w:p w:rsidR="00BD67D2" w:rsidRPr="00BD67D2" w:rsidRDefault="0076246D" w:rsidP="00BD67D2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76246D" w:rsidP="00BD67D2">
            <w:pPr>
              <w:numPr>
                <w:ilvl w:val="0"/>
                <w:numId w:val="50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Odsjeka.</w:t>
            </w:r>
          </w:p>
        </w:tc>
        <w:tc>
          <w:tcPr>
            <w:tcW w:w="1822" w:type="dxa"/>
          </w:tcPr>
          <w:p w:rsidR="00991532" w:rsidRPr="009B141E" w:rsidRDefault="00A847EC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 xml:space="preserve">Srednji  nivo odgovornosti 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52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Šef Odsjeka za šumarstvo</w:t>
            </w:r>
            <w:r w:rsidR="0076246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-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Kalesija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Kalesija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rukovodi radom Odsjeka, kao unutrašnjom organizacionom jedinicom u okviru povjerene zone djelovanja, i s tim u vezi vrši poslove i zadatke koji se odnose na osiguranje blagovremenog, zakonitog i pravilnog vršenja poslova iz nadležnosti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direktoru Uprave veličinu i broj čuvarskih rejona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raspored i zaduženja čuvara šuma po čuvarskim rejonima,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izvršava zakone i na zakonu zasnovane propise i daje stručna mišljenja i uputstva o pitanjima iz nadležnosti Odsjeka, a naročito koja se odnose na zaštitu šuma i planove gospodarenja privatnim šumama,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organizuje i daje neposredna zaduženja za izvršavanje poslova integralne zaštite šuma i gospodarenja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izvedbene projekte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doznaku stabala u privatnim šumama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i proučava zdravstveno stanje svih šuma i obavlja poslove izvještajno-prognozne službe o stanju i stepenu oštećenosti šuma na nivou Odsjeka i o tome izvještava Upravu,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prikuplja podatke o izvršenim šumskouzgojnim radovima i rasadničkoj proizvodnji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pripreme i izradu godišnjeg operativnog plana i provođenja šumskouzgojnih radova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planove protivpožarne zaštite šuma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registara o šumskim sjemenskim objektima i sastojinama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uspostavljanje i vođenje evidencije objekata za proizvodnju i doradu šumskog sjemena, proizvođača i dorađivača šumskog sjemena i šumskog ukrasnog drveća i grmlja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predlaže mjesta za pohranjivanje privremeno oduzetih šumskih proizvoda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uspostavlja i vodi evidencije o izvršenim radovima i provedenim mjerama predviđenim šumskorazvojnim planom, šumskoprivrednom osnovom i projektima za izvođenje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izrađuje analitičke, informativne i druge materijale iz oblasti šumarstva (redovne i periodične informacije i sl.)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teksta prednacrta, nacrta i prijedloga zakona, drugih propisa i općih akata iz oblasti šumarstva, te u pripremi izmjena i dopuna tih propisa,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prima, evidentira i dostavlja pismena u rad nakon signiranja od strane direktora Uprave,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djelovodni protokol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evidencije o prisutnosti na radu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otpremu pošte iz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obavlja arhivske poslove na nivou Odsjeka,</w:t>
            </w:r>
          </w:p>
          <w:p w:rsidR="0076246D" w:rsidRPr="009B141E" w:rsidRDefault="0076246D" w:rsidP="009B141E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Odsjeka kancelarijskim i drugim potrošnim materijalom,</w:t>
            </w:r>
          </w:p>
          <w:p w:rsidR="00BD67D2" w:rsidRPr="00BD67D2" w:rsidRDefault="0076246D" w:rsidP="00BD67D2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i zadatke koji proizilaze iz zakona i podzakonskih akata ili po nalogu direktora Uprave,</w:t>
            </w:r>
          </w:p>
          <w:p w:rsidR="00991532" w:rsidRPr="009B141E" w:rsidRDefault="0076246D" w:rsidP="00BD67D2">
            <w:pPr>
              <w:numPr>
                <w:ilvl w:val="0"/>
                <w:numId w:val="48"/>
              </w:numPr>
              <w:tabs>
                <w:tab w:val="num" w:pos="284"/>
                <w:tab w:val="num" w:pos="1080"/>
              </w:tabs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i rad Odsjeka odgovara direktoru Uprave</w:t>
            </w:r>
            <w:r w:rsidR="00BD67D2"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Visok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53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</w:t>
            </w:r>
            <w:r w:rsidR="0076246D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nik za šumarstvo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Kalesija</w:t>
            </w:r>
          </w:p>
        </w:tc>
        <w:tc>
          <w:tcPr>
            <w:tcW w:w="3960" w:type="dxa"/>
          </w:tcPr>
          <w:p w:rsidR="0076246D" w:rsidRPr="009B141E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sarađuje sa čuvarima šuma, sa geometrima i stručnim saradnicima za šumarstvo,</w:t>
            </w:r>
          </w:p>
          <w:p w:rsidR="0076246D" w:rsidRPr="009B141E" w:rsidRDefault="0076246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   učestvuje u uspostavljanju i vođenju katastra šuma i iskaza sječa po šumsko-gospodarskim područjima, a posebno za privatne šume,</w:t>
            </w:r>
          </w:p>
          <w:p w:rsidR="0076246D" w:rsidRPr="009B141E" w:rsidRDefault="0076246D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ab/>
              <w:t>arhivira dokumentaciju iz oblasti šumarstva (šumskogospodarske osnove, elaborate, planove svih vrsta i drugu dokumentaciju),</w:t>
            </w:r>
          </w:p>
          <w:p w:rsidR="00BD67D2" w:rsidRDefault="0076246D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- kontrolira rad čuvara šuma, a naročito: da li je čuvar poduzeo zakonske mjere protiv  osoba koje su bespravno zauzele šume i šumsko zemljište, da li je čuvar poduzeo zakonske mjere protiv osoba koje su izvršile bespravnu sječu i krađu šumskih primarnih i sekundarnih proizvoda, da li je čuvar poduzeo potrebne mjere na sprečavanju bespravne izgradnje šumskih komunikacija i drugih objekata u šumi i na šumskom zemljištu, da li čuvar prati pojave kretanja biljnih bolesti i štetočina i izvješćuje li na vrijeme neposrednog rukovodioca, da li čuvar preduzima mjere za održavanje šumskog reda i da li sprečava oštećenje podmlatka kod izvođenja sječa i izvlačenja šumskih drvnih sortimenata, da li čuvar kontroliše postojanje deponija smeća  i drugog otpada u šumi  i o tome izvještava šefa Odsjeka,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blagovremenom snabdijevanju O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dsjeka materijalnim sredstvima,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centralni magacin opreme, materijala i inventara Odsjeka,</w:t>
            </w:r>
          </w:p>
          <w:p w:rsidR="00BD67D2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BD67D2" w:rsidP="00BD67D2">
            <w:pPr>
              <w:tabs>
                <w:tab w:val="left" w:pos="1440"/>
              </w:tabs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76246D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šefu Odsjeka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54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76246D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Referent-Čuvar šma (Lugar)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Kantonalna uprava za šumarstvo, Odsjek za šumarstvo Kalesija</w:t>
            </w:r>
          </w:p>
        </w:tc>
        <w:tc>
          <w:tcPr>
            <w:tcW w:w="3960" w:type="dxa"/>
          </w:tcPr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požara, na način kako je utvrđeno zakonom i podzakonskim propisima,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čuva šumu od bespravnog zauzimanja i korištenja, od bespravnih sječa i krađe šumskih proizvoda, sprečava bespravnu izgradnju u šumi i na šumskom zemljištu,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evidentira bespravno posječena stabla u propisane obrasce i obilježava ih,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pojave i kretanje biljnih bolesti i štetočina i štete nanesene šumama od divljači,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preduzima mjere održavanja šumskog reda i sprečavanja oštećivanja stabala i podmlatka prilikom izvođenja sječa i izvlačenja šumskih sortimenata,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sprečava nezakonito pokretanje drveta iz šume, ubiranje i sakupljanje sekundarnih proizvoda i stavljanje istih u promet,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zaustavlja prevozna sredstva i pregleda prateću dokumentaciju za prevoz šumskih sortimenata,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pregleda porijeklo drveta na pilanama i na svim drugim mjestima gdje se drvo drži,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poduzima mjere da se šumske saobraćajnice i vlake redovno održavaju i sprečava izgradnju neprojektovanih vlaka,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sprečava odlaganja smeća i drugog otpada u šumi i šumskom zemljištu i uništavanje graničnih oznaka, 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sačinjava zapisnik o protivpravnoj radnji, 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legitimiše sve osobe zatečene u vršenju prekršajnih radnji po Zakonu o šumama i krivičnih djela koja se odnose na šume ili za koje postoji utemeljena sumnja da su izvršila takva djela i podnosi prijave,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vrši primanje, premjeravanje i izdavanje otpremnog iskaza za drvne sortimente izrađene u privatnim šumama na području čuvarskog rejona za koji je odgovoran,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prati izvršenje šumskouzgojnih radova na području čuvarskog rejona za koji je odgovoran, 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obavještava Kantonalnu upravu, policijsku upravu i Kantonalnu upravu za inspekcijske poslove o svim zapaženim nepravilnostima,</w:t>
            </w:r>
          </w:p>
          <w:p w:rsidR="0076246D" w:rsidRPr="009B141E" w:rsidRDefault="0076246D" w:rsidP="009B141E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stara se o izvršenju uplate sredstava za obavljene stručne poslove u privatnim šumama,</w:t>
            </w:r>
          </w:p>
          <w:p w:rsidR="00BD67D2" w:rsidRPr="00BD67D2" w:rsidRDefault="0076246D" w:rsidP="00BD67D2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šefa Odsjeka,</w:t>
            </w:r>
          </w:p>
          <w:p w:rsidR="00991532" w:rsidRPr="009B141E" w:rsidRDefault="0076246D" w:rsidP="00BD67D2">
            <w:pPr>
              <w:numPr>
                <w:ilvl w:val="0"/>
                <w:numId w:val="51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>za svoj rad odgovara šefu Odsjeka.</w:t>
            </w:r>
          </w:p>
        </w:tc>
        <w:tc>
          <w:tcPr>
            <w:tcW w:w="1822" w:type="dxa"/>
          </w:tcPr>
          <w:p w:rsidR="00991532" w:rsidRPr="009B141E" w:rsidRDefault="00A847EC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 xml:space="preserve">Srednji  nivo odgovornosti 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55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Direktor Poljoiprivrednog zavoda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CD364C" w:rsidRPr="009B141E" w:rsidRDefault="00CD364C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rukovodi Zavodom,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organizira vršenje svih poslova iz nadležnosti Zavoda, 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zastupa i predstavlja Zavod, 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odlučuje o korištenju finansijskih i materijalnih sredstava za koja je nadležan,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tabs>
                <w:tab w:val="clear" w:pos="360"/>
                <w:tab w:val="num" w:pos="284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odlučuje o pravima, dužnostima i odgovornostima državnih službenika i namještenika iz radnog odnosa ili u vezi sa radnim odnosom u državnoj službi, u skladu sa zakonom i drugim propisima i ovlaštenjima Ministra,  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provodi utvrđenu politiku i izvršava zakone i druge propise iz nadležnosti Zavoda,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učestvuje u izradi prednacrta, nacrta i prijedloga zakona, drugih propisa i akata,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prati primjenu propisa iz nadležnosti Zavoda, te inicira potrebne izmjene i dopune,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upoznaje Ministra o stanju i problemima u vezi vršenja poslova iz nadležnosti Zavoda i predlaže poduzimanja odgovarajućih mjera,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rješava najsloženija pitanja iz nadležnosti Zavoda,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potpisuje akta i dokumente iz nadležnosti Zavoda,</w:t>
            </w:r>
          </w:p>
          <w:p w:rsidR="00CD364C" w:rsidRPr="009B141E" w:rsidRDefault="00CD364C" w:rsidP="009B141E">
            <w:pPr>
              <w:pStyle w:val="Odlomakpopisa"/>
              <w:numPr>
                <w:ilvl w:val="0"/>
                <w:numId w:val="18"/>
              </w:numPr>
              <w:tabs>
                <w:tab w:val="left" w:pos="360"/>
              </w:tabs>
              <w:ind w:left="0" w:right="-18" w:hanging="108"/>
              <w:rPr>
                <w:rFonts w:eastAsia="Times New Roman"/>
                <w:sz w:val="16"/>
                <w:szCs w:val="16"/>
                <w:lang w:val="en-GB"/>
              </w:rPr>
            </w:pPr>
            <w:r w:rsidRPr="009B141E">
              <w:rPr>
                <w:rFonts w:eastAsia="Times New Roman"/>
                <w:sz w:val="16"/>
                <w:szCs w:val="16"/>
                <w:lang w:val="hr-BA"/>
              </w:rPr>
              <w:t>parafira akta koja se pripremaju u Zavodu, a koja potpisuje Ministar,</w:t>
            </w:r>
          </w:p>
          <w:p w:rsidR="00CD364C" w:rsidRPr="00BD67D2" w:rsidRDefault="00CD364C" w:rsidP="00DB5224">
            <w:pPr>
              <w:pStyle w:val="Odlomakpopisa"/>
              <w:numPr>
                <w:ilvl w:val="0"/>
                <w:numId w:val="18"/>
              </w:numPr>
              <w:tabs>
                <w:tab w:val="left" w:pos="360"/>
              </w:tabs>
              <w:ind w:left="0" w:right="-18" w:hanging="108"/>
              <w:rPr>
                <w:sz w:val="16"/>
                <w:szCs w:val="16"/>
                <w:lang w:val="en-GB"/>
              </w:rPr>
            </w:pPr>
            <w:r w:rsidRPr="00BD67D2">
              <w:rPr>
                <w:rFonts w:eastAsia="Times New Roman"/>
                <w:sz w:val="16"/>
                <w:szCs w:val="16"/>
                <w:lang w:val="en-GB"/>
              </w:rPr>
              <w:t xml:space="preserve">vrši aktivnosti u vezi sa korištenjem pretpristupnih fondova EU, bilateralnim </w:t>
            </w:r>
            <w:r w:rsidRPr="00BD67D2">
              <w:rPr>
                <w:sz w:val="16"/>
                <w:szCs w:val="16"/>
                <w:lang w:val="en-GB"/>
              </w:rPr>
              <w:t>pomoćima, kao i pomoći međunarodnih organizacija u okviru svoje nadležnosti,</w:t>
            </w:r>
          </w:p>
          <w:p w:rsidR="00CD364C" w:rsidRPr="00BD67D2" w:rsidRDefault="00CD364C" w:rsidP="00DB5224">
            <w:pPr>
              <w:pStyle w:val="Odlomakpopisa"/>
              <w:numPr>
                <w:ilvl w:val="0"/>
                <w:numId w:val="18"/>
              </w:numPr>
              <w:tabs>
                <w:tab w:val="left" w:pos="360"/>
              </w:tabs>
              <w:ind w:left="0" w:right="-18" w:hanging="108"/>
              <w:rPr>
                <w:sz w:val="16"/>
                <w:szCs w:val="16"/>
                <w:lang w:val="en-GB"/>
              </w:rPr>
            </w:pPr>
            <w:r w:rsidRPr="00BD67D2">
              <w:rPr>
                <w:rFonts w:eastAsia="Times New Roman"/>
                <w:sz w:val="16"/>
                <w:szCs w:val="16"/>
                <w:lang w:val="en-GB"/>
              </w:rPr>
              <w:t>učestvuje u izradi strateških dokumenata za korištenje strane pomoći u procesu pristupanja</w:t>
            </w:r>
            <w:r w:rsidR="00BD67D2">
              <w:rPr>
                <w:rFonts w:eastAsia="Times New Roman"/>
                <w:sz w:val="16"/>
                <w:szCs w:val="16"/>
                <w:lang w:val="en-GB"/>
              </w:rPr>
              <w:t xml:space="preserve"> </w:t>
            </w:r>
            <w:r w:rsidRPr="00BD67D2">
              <w:rPr>
                <w:sz w:val="16"/>
                <w:szCs w:val="16"/>
                <w:lang w:val="en-GB"/>
              </w:rPr>
              <w:t>EU u okviru svoje nadležnosti,</w:t>
            </w:r>
          </w:p>
          <w:p w:rsidR="00CD364C" w:rsidRPr="00BD67D2" w:rsidRDefault="00CD364C" w:rsidP="00DB5224">
            <w:pPr>
              <w:pStyle w:val="Odlomakpopisa"/>
              <w:numPr>
                <w:ilvl w:val="0"/>
                <w:numId w:val="18"/>
              </w:numPr>
              <w:tabs>
                <w:tab w:val="left" w:pos="360"/>
              </w:tabs>
              <w:ind w:left="0" w:right="-18" w:hanging="108"/>
              <w:rPr>
                <w:sz w:val="16"/>
                <w:szCs w:val="16"/>
                <w:lang w:val="en-GB"/>
              </w:rPr>
            </w:pPr>
            <w:r w:rsidRPr="00BD67D2">
              <w:rPr>
                <w:rFonts w:eastAsia="Times New Roman"/>
                <w:sz w:val="16"/>
                <w:szCs w:val="16"/>
                <w:lang w:val="en-GB"/>
              </w:rPr>
              <w:t>prati i proučava javne pozive evropskih fondova i koordinira aktivnosti na pripremi zahtjeva</w:t>
            </w:r>
            <w:r w:rsidR="00BD67D2">
              <w:rPr>
                <w:rFonts w:eastAsia="Times New Roman"/>
                <w:sz w:val="16"/>
                <w:szCs w:val="16"/>
                <w:lang w:val="en-GB"/>
              </w:rPr>
              <w:t xml:space="preserve"> </w:t>
            </w:r>
            <w:r w:rsidRPr="00BD67D2">
              <w:rPr>
                <w:sz w:val="16"/>
                <w:szCs w:val="16"/>
                <w:lang w:val="en-GB"/>
              </w:rPr>
              <w:t>za dodjelu sredstava u okviru svoje nadležnosti,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trogodišnji plan rada, godišnji plan rada, te godišnji izvještaj o radu Zavoda i učestvuje u izradi navedenih akata na nivou Ministarstva sa pomoćnicima i sekretarom,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CD364C" w:rsidRPr="009B141E" w:rsidRDefault="00CD364C" w:rsidP="009B141E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daje uputstva i pruža neposrednu stručnu pomoć državnim službenicima i namještenicima  u Zavodu,</w:t>
            </w:r>
          </w:p>
          <w:p w:rsidR="00BD67D2" w:rsidRDefault="00CD364C" w:rsidP="00BD67D2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izvršava i druge poslove po nalogu Ministra,</w:t>
            </w:r>
          </w:p>
          <w:p w:rsidR="00991532" w:rsidRPr="00BD67D2" w:rsidRDefault="00CD364C" w:rsidP="00BD67D2">
            <w:pPr>
              <w:numPr>
                <w:ilvl w:val="0"/>
                <w:numId w:val="4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BD67D2">
              <w:rPr>
                <w:rFonts w:ascii="Times New Roman" w:hAnsi="Times New Roman"/>
                <w:sz w:val="16"/>
                <w:szCs w:val="16"/>
                <w:lang w:val="hr-BA"/>
              </w:rPr>
              <w:t>za svoj rad i rad Zavoda odgovara Ministru i Vladi Tuzlanskog kantona</w:t>
            </w:r>
            <w:r w:rsidR="00BD67D2" w:rsidRP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E34CA9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Visok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56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zaštitu bilja</w:t>
            </w:r>
            <w:r w:rsidR="00D6586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- savjetodavac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 zaštite bilja,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izrađuje elaborate, studije, programe, projekte, planove i procjene u oblasti zaštite bilja,   kao  i  projektne zadatke u navedenoj oblasti, 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pruža pomoć poljoprivrednim gazdinstvima savjetima u stručnom dijelu iz oblasti  konvencionalne integralne i organske poljoprivredne proizvodnje, seoskog turizma i organizovanja poljoprivrednika,                                                                                              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uspostavlja, izrađuje, vodi i održava evidencije u oblasti zaštite bilja i novčane podrške u poljoprivredi,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sačinjava zapisnik o utvrđenom činjeničnom stanju u vezi sa ostvarivanjem novčane podrške u  poljoprivrednoj proizvodnji i prehrambenoj industriji,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priprema i preduzima odgovarajuće mjere, radnje i postupke u cilju utvrđivanja stanja u oblasti zaštite bilja i posljedica koje mogu nastati u toj oblasti,                                                                  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prati i proučava stanja i pojave u oblasti zaštite bilja na osnovu prikupljanja podataka ili podataka koje dostavljaju drugi organi ili pravne osobe i obrađuje podatke i  predlaže mjere za rješavanje utvrđenih problema,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prati pojave i širenja biljnih bolesti, štetočina i korova u biljnoj proizvodnji, te predlaže mjere za njihovo suzbijanje uz očuvanje ekološke ravnoteže,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stručnu pomoć poljoprivrednim gazdinstvima u realizaciji novčane podrške u  poljoprivrednoj proizvodnji,</w:t>
            </w:r>
          </w:p>
          <w:p w:rsidR="00D65866" w:rsidRPr="009B141E" w:rsidRDefault="00D65866" w:rsidP="009B141E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izvještaja iz nadležnosti Zavoda,</w:t>
            </w:r>
          </w:p>
          <w:p w:rsidR="00BD67D2" w:rsidRPr="00BD67D2" w:rsidRDefault="00D65866" w:rsidP="00BD67D2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Zavoda,</w:t>
            </w:r>
          </w:p>
          <w:p w:rsidR="00991532" w:rsidRPr="009B141E" w:rsidRDefault="00D65866" w:rsidP="00BD67D2">
            <w:pPr>
              <w:numPr>
                <w:ilvl w:val="0"/>
                <w:numId w:val="52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57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Stručni savjetnik za 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 xml:space="preserve">stočarstvo i animalne prerađevine </w:t>
            </w:r>
            <w:r w:rsidR="00D6586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- savjetodavac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Poljoprivredni zavod</w:t>
            </w:r>
          </w:p>
        </w:tc>
        <w:tc>
          <w:tcPr>
            <w:tcW w:w="3960" w:type="dxa"/>
          </w:tcPr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 stočarstva,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 xml:space="preserve">izrađuje elaborate, studije, programe, projekte, planove i procjene u oblasti stočarstva, kao i projektne zadatke u navedenoj oblasti, 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vrši edukacije i treninge praktične obuke poljoprivrednika – savjetodavstvo,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vrši istraživanja u oblasti stočarske proizvodnje putem ogleda i selekcije u cilju  povećanja obima i ekonomičnosti proizvodnje u stočarstvu,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sačinjava zapisnik o utvrđenom činjeničnom stanju u vezi sa ostvarivanjem novčane po</w:t>
            </w:r>
            <w:r w:rsidR="00BD67D2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drške u stočarskoj  proizvodnji,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                                                                 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učestvuje u izradi i reviziji projekata u stočarstvu,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sarađuje sa Centralnom uzgojno-selekcijskom službom,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učestvuje u izradi planova uzgojno selekcijskog rada,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uspostavlja, izrađuje, vodi i održava evidencije u oblasti stočarstva, 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prati i proučava stanje i pojave u oblasti stočarstva na osnovu prikupljanja podataka ili podataka koje dostavljaju drugi organi ili pravne osobe i obrađivanje tih podataka sa prijedlogom mjera za rješavanje utvrđenih problema,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vrši stručni nadzor u proizvodnji i podizanju stočarskih kapaciteta u nabavci priplodnog materijala,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informiše i educira poljoprivredne proizvođače o uvođenju standarda u stočarskoj proizvodnji,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stručnu pomoć poljoprivrednim gazdinstvima u realizaciji novčane podrške i pomoć u  udruživanju proizvođača,</w:t>
            </w:r>
          </w:p>
          <w:p w:rsidR="00D65866" w:rsidRPr="009B141E" w:rsidRDefault="00D65866" w:rsidP="009B141E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izvještaja iz nadležnosti Zavoda,</w:t>
            </w:r>
          </w:p>
          <w:p w:rsidR="00BD67D2" w:rsidRPr="00BD67D2" w:rsidRDefault="00D65866" w:rsidP="00BD67D2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,</w:t>
            </w:r>
          </w:p>
          <w:p w:rsidR="00991532" w:rsidRPr="009B141E" w:rsidRDefault="00D65866" w:rsidP="00BD67D2">
            <w:pPr>
              <w:numPr>
                <w:ilvl w:val="0"/>
                <w:numId w:val="53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8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voćarstvo</w:t>
            </w:r>
            <w:r w:rsidR="00D6586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- savjetodavac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voćarstva,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izrađuje elaborate, studije, programe, projekte, planove i procjene u oblasti voćarstva, kao i projektne zadatke u navedenoj oblasti, 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pruža pomoć poljoprivrednim gazdinstvima, savjetima u stručnom dijelu iz oblasti voćarsko -  vinogradarske proizvodnje,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sačinjava zapisnik o utvrđenom činjeničnom stanju u vezi sa ostvarivanjem novčane  podrške u poljoprivrednoj proizvodnji iz oblasti voćarstva;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priprema i preduzima odgovarajuće mjere, radnje i postupke u cilju utvrđivanja stanja u oblasti voćarstva i posljedica koje mogu nastati u toj oblasti i daje odgovarajuće prijedloge,                                                                 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učestvuje u izradi i reviziji projekata u voćarstvu, 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vrši stručni nadzor na podizanju plantažnih voćnjaka, daje stručna uputstva i podnosi   izvještaje o stanju i problemima podizanja plantažnih voćnjaka,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uspostavlja, izrađuje, vodi i održava evidencije u oblasti voćarstva,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prati i proučava stanje i pojave u oblasti voćarstva na osnovu prikupljanja podataka ili podataka koje dostavljaju drugi organi ili pravne osobe i obrađivanje tih podataka sa prijedlogom mjera za rješavanje utvrđenih problema,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informiše i educira poljoprivredne proizvođače o uvođenju novih tehnologija u voćarsko vinogradarskoj proizvodnji,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stručne savjete za konvencionalnu, integralnu i organsku proizvodnju u voćarstvu,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pruža stručnu pomoć poljoprivrednim gazdinstvima u realizaciji novčane podrške i pomoć u  organizaciji i udruživanju  proizvođača, 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poslove savjetodavca iz oblasti voćarsko-vinogradarske proizvodnje,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pripremi izvještaja iz nadležnosti Zavoda, </w:t>
            </w:r>
          </w:p>
          <w:p w:rsidR="00D65866" w:rsidRPr="009B141E" w:rsidRDefault="00D65866" w:rsidP="009B141E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informira i educira poljoprivredne proizvođače o uvođenju novih standarda u voćarsko-vinogradarskoj proizvodnji,</w:t>
            </w:r>
          </w:p>
          <w:p w:rsidR="00BD67D2" w:rsidRPr="00BD67D2" w:rsidRDefault="00D65866" w:rsidP="00BD67D2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Zavoda,</w:t>
            </w:r>
          </w:p>
          <w:p w:rsidR="00991532" w:rsidRPr="009B141E" w:rsidRDefault="00D65866" w:rsidP="00BD67D2">
            <w:pPr>
              <w:numPr>
                <w:ilvl w:val="0"/>
                <w:numId w:val="54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991532" w:rsidRPr="009B141E" w:rsidRDefault="00991532" w:rsidP="00A847E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5</w:t>
            </w:r>
            <w:r w:rsidR="00A847EC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9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991532" w:rsidRPr="009B141E" w:rsidRDefault="00D6586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Stručni savjetnik za ratarstvo i </w:t>
            </w:r>
            <w:r w:rsidR="0099153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pedologiju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 xml:space="preserve"> - savjetodavac</w:t>
            </w:r>
          </w:p>
        </w:tc>
        <w:tc>
          <w:tcPr>
            <w:tcW w:w="1440" w:type="dxa"/>
          </w:tcPr>
          <w:p w:rsidR="00991532" w:rsidRPr="009B141E" w:rsidRDefault="0099153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analize, izvještaje, informacije i druge stručne i analitičke materijale u oblasti ratarstva i pedologije na osnovu odgovarajućih podataka,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izrađuje elaborate, studije, programe, projekte, planove i procjene u oblasti ratarstva, i pedologije, kao i projektne zadatke u navedenim oblastima,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lastRenderedPageBreak/>
              <w:t>vrši edukacije i treninge praktične obuke poljoprivrednika,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sačinjava zapisnik o utvrđenom činjeničnom stanju u vezi sa ostvarivanjem novčane podrške u  poljoprivrednoj proizvodnji i prehrambenoj industriji,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i preduzima odgovarajuće mjere, radnje i postupke u cilju utvrđivanja stanja u oblasti ratarstva i pedologije i posljedica koje mogu nastati u toj oblasti,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učestvuje u edukaciji i upoznavanju poljoprivrednih proizvođača o savremenim tehnologijama u ratarstvu,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obavlja poslove ispitivanja zemljišta i povećanja kvaliteta zemljišta,       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uspostavlja, izrađuje, vodi i održava evidencije u oblasti pedologije i aprobacije,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učestvuje u izradi i reviziji projekata u oblasti ratarstva i  pedologije,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organizaciji stručnih seminara, savjetovanja i predavanja i ostalih oblika aktivnosti kojima se podiže tehnički i stručni nivo znanja i sposobnosti poljoprivrednih    proizvođača i stručnog kadra,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stručne savjete za konvencionalnu, integralnu i organsku proizvodnju,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stručnu pomoć poljoprivrednim gazdinstvima u realizaciji novčane podrške i pomoć u  udruživanju proizvođača,</w:t>
            </w:r>
          </w:p>
          <w:p w:rsidR="00D65866" w:rsidRPr="009B141E" w:rsidRDefault="00D65866" w:rsidP="009B141E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izvještaja iz nadležnosti Zavoda,</w:t>
            </w:r>
          </w:p>
          <w:p w:rsidR="00BD67D2" w:rsidRPr="00BD67D2" w:rsidRDefault="00D65866" w:rsidP="00BD67D2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Zavoda,</w:t>
            </w:r>
          </w:p>
          <w:p w:rsidR="00991532" w:rsidRPr="009B141E" w:rsidRDefault="00D65866" w:rsidP="00BD67D2">
            <w:pPr>
              <w:numPr>
                <w:ilvl w:val="0"/>
                <w:numId w:val="55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 direktoru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991532" w:rsidRPr="009B141E" w:rsidRDefault="0099153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D65866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60</w:t>
            </w:r>
            <w:r w:rsidR="00D65866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D65866" w:rsidRPr="009B141E" w:rsidRDefault="00D6586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savjetnik za ruralni razvoj, ratarstvo, mehanizaciju, ekologiju i dobru poljoprivrednu praksu u poljoprivredi - savjetodavac</w:t>
            </w:r>
          </w:p>
        </w:tc>
        <w:tc>
          <w:tcPr>
            <w:tcW w:w="1440" w:type="dxa"/>
          </w:tcPr>
          <w:p w:rsidR="00D65866" w:rsidRPr="009B141E" w:rsidRDefault="00D6586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izrađuje analize, izvještaje, informacije i druge stručne i analitičke materijale u oblasti  ruralnog razvoja, na osnovu odgovarajućih podataka,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priprema i poduzima odgovarajuće mjere, radnje i postupke u oblasti ratarstva i ruralnog razvoja,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informira o stanju i problemima u oblasti ratarstva, poljoprivrednog zemljišta i ruralnog razvoja, te predlaže mjere za rješavanje utvrđenih stanja i problema, 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obavlja poslove u vezi sa ostvarivanjem novčane podrške u poljoprivrednoj proizvodnji i prehrambenoj industriji, 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prati i proučava stanja u oblasti ratarstva, poljoprivrednog zemljišta i ruralnog razvoja, na osnovu prikupljanja podataka ili podataka koje dostavljaju drugi organi ili pravne osobe, obrađuje  podatke, sa prijedlogom mjera za rješavanje utvrđenih problema,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vodi službene i druge propisane evidencije u oblasti ratarstva, poljoprivrednog zemljišta i ruralnog razvoja, 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projekata za unapređenje ratarstva, poljoprivrednog zemljišta i ruralnog razvoja, 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predlaže mjere u cilju unapređenja, praćenja, planiranja i implementacije novčane podrške u poljoprivredi,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pruža pomoć u organiziranju poljoprivrednih proizvođača u cilju postizanja autohtono prepoznatljivih i konkurentnih proizvoda,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educira poljoprivredne proizvođače o primjeni novih standarda u poljoprivredi,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savjetuje poljoprivredne proizvođače o standardima poljoprivredne mehanizacije, a posebno uređaja za aplikaciju fitofarmaceutskih sredstava,  </w:t>
            </w:r>
          </w:p>
          <w:p w:rsidR="00D65866" w:rsidRPr="009B141E" w:rsidRDefault="00D65866" w:rsidP="009B141E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pripremi izvještaja iz nadležnosti Zavoda,  </w:t>
            </w:r>
          </w:p>
          <w:p w:rsidR="00BD67D2" w:rsidRPr="00BD67D2" w:rsidRDefault="00D65866" w:rsidP="00BD67D2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direktora Zavoda,</w:t>
            </w:r>
          </w:p>
          <w:p w:rsidR="00D65866" w:rsidRPr="009B141E" w:rsidRDefault="00D65866" w:rsidP="00BD67D2">
            <w:pPr>
              <w:numPr>
                <w:ilvl w:val="0"/>
                <w:numId w:val="56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 direktoru Zavoda.</w:t>
            </w:r>
          </w:p>
        </w:tc>
        <w:tc>
          <w:tcPr>
            <w:tcW w:w="1822" w:type="dxa"/>
          </w:tcPr>
          <w:p w:rsidR="00D65866" w:rsidRPr="009B141E" w:rsidRDefault="00D6586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D65866" w:rsidRPr="009B141E" w:rsidRDefault="00D6586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D65866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61.</w:t>
            </w:r>
          </w:p>
        </w:tc>
        <w:tc>
          <w:tcPr>
            <w:tcW w:w="1291" w:type="dxa"/>
          </w:tcPr>
          <w:p w:rsidR="00D65866" w:rsidRPr="009B141E" w:rsidRDefault="00D6586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Stručni saradnik za poljoprivredu</w:t>
            </w:r>
          </w:p>
        </w:tc>
        <w:tc>
          <w:tcPr>
            <w:tcW w:w="1440" w:type="dxa"/>
          </w:tcPr>
          <w:p w:rsidR="00D65866" w:rsidRPr="009B141E" w:rsidRDefault="00D65866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stručnu pomoć poljoprivrednim gazdinstvima u realizaciji novčane podrške i pomoć u  organizaciji i udruživanju  proizvođača,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izrađuje analitičke, informativne i druge materijale u okviru propisane metodologije (tipski izvještaji, redovne ili periodične informacije i sl.) iz oblasti za koje je nadležan Zavod, 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prati promjene i pojave u oblasti novčane podrške u poljoprivredi i ruralnom razvoju i izrađuje potrebnu dokumentaciju i druge materijale o tim pojavama i promjenama, 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sređuje, evidentira, kontrolira i obrađuje podatke prema metodološkim i drugim uputstvima i uspostavlja odgovarajuće dokumentacijske materijale,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pruža stručnu pomoć poljoprivrednim gazdinstvima u realizaciji novčane podrške,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lastRenderedPageBreak/>
              <w:t>učestvuje u realizaciji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novčane podrške u poljoprivredi i ruralnom razvoju,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pripremi izvještaja iz nadležnosti Zavoda,</w:t>
            </w:r>
          </w:p>
          <w:p w:rsidR="00D65866" w:rsidRPr="009B141E" w:rsidRDefault="00D65866" w:rsidP="009B141E">
            <w:pPr>
              <w:numPr>
                <w:ilvl w:val="0"/>
                <w:numId w:val="5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radu komisija i radnih tijela iz nadležnosti Zavoda,</w:t>
            </w:r>
          </w:p>
          <w:p w:rsidR="00BD67D2" w:rsidRDefault="00D65866" w:rsidP="00BD67D2">
            <w:pPr>
              <w:numPr>
                <w:ilvl w:val="0"/>
                <w:numId w:val="5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love po nalogu direktora Zavoda,</w:t>
            </w:r>
          </w:p>
          <w:p w:rsidR="00D65866" w:rsidRPr="009B141E" w:rsidRDefault="00D65866" w:rsidP="00BD67D2">
            <w:pPr>
              <w:numPr>
                <w:ilvl w:val="0"/>
                <w:numId w:val="57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direktoru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D65866" w:rsidRPr="009B141E" w:rsidRDefault="00D6586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D65866" w:rsidRPr="009B141E" w:rsidRDefault="00D65866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117DF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62.</w:t>
            </w:r>
          </w:p>
        </w:tc>
        <w:tc>
          <w:tcPr>
            <w:tcW w:w="1291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Stručni saradnik za vođenje laboratorije</w:t>
            </w:r>
          </w:p>
        </w:tc>
        <w:tc>
          <w:tcPr>
            <w:tcW w:w="1440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stručnu obradu sistemskih rješenja od značaja za rad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izrađuje analitičke, informativne i druge materijale u okviru propisane metodologije (tipski izvještaji, redovne ili periodične informacije i sl.) iz oblasti rada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i istražuje promjene i pojave u oblasti rada laboratorije i izrađuje potrebnu dokumentaciju i druge materijale o tim pojavama i promjenama,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prikuplja, sređuje, evidentira i obrađuje podatke prema metodološkim i drugim uputstvima i uspostavlja odgovarajući dokumentacijski materijal iz oblasti rada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spacing w:after="200" w:line="276" w:lineRule="auto"/>
              <w:ind w:left="0" w:right="-18" w:hanging="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implementaciji sistema upravljanja prema zahtjevima važećih standarda za rad laboratorije, te u postupcima održavanja i kontinuiranog poboljšavanja upravljanja,</w:t>
            </w:r>
          </w:p>
          <w:p w:rsidR="00117DF2" w:rsidRPr="00BD67D2" w:rsidRDefault="00117DF2" w:rsidP="00DB5224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D67D2">
              <w:rPr>
                <w:rFonts w:ascii="Times New Roman" w:hAnsi="Times New Roman"/>
                <w:sz w:val="16"/>
                <w:szCs w:val="16"/>
              </w:rPr>
              <w:t>koordinira aktivnosti unutar laboratorije kroz planiranje, organizovanje, vođenje i</w:t>
            </w:r>
            <w:r w:rsidR="00BD67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67D2">
              <w:rPr>
                <w:rFonts w:ascii="Times New Roman" w:hAnsi="Times New Roman"/>
                <w:sz w:val="16"/>
                <w:szCs w:val="16"/>
              </w:rPr>
              <w:t>kontrolu djelatnosti radi razvijanja novih ili unapređenja postojećih poslovnih procesa i upotrebe materijala,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kontrolu i obradu podataka o troškovima i osigurava djelotvorno korištenje materijalnih sredstava, te osoblja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planira, provodi i nadzire verifikaciju/validaciju metoda,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preispituje i odobrava rezultate ispitivanja,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odobrava izvještaje o ispitivanju iz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osiguranje i nadzor nad kvalitetom rezultata ispitivanja,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planiranju nabavke opreme i edukaciji osoblja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planiranju, provođenju i nadzoru međulaboratorijskih testiranja,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planiranju dnevnih poslova laboratorije i upravlja njima,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pismenu i usmenu komunikaciju sa strankama,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kontrolu rezultata ispitivanja i potpisivanje izvještaja o ispitivanju,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istraživačkim projektima i edukacijama iz oblasti rada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usavršavanju postojećih i uvođenju novih metoda u laboratoriji,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zakonsku regulativu iz područja rada laboratorije,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predlaže nabavku opreme, te brine o održavanju opreme,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istraživanje tržišta i obezbjeđivanje ponuda od dobavljača za potrebe laboratorije,</w:t>
            </w:r>
          </w:p>
          <w:p w:rsidR="00117DF2" w:rsidRPr="00BD67D2" w:rsidRDefault="00117DF2" w:rsidP="00DB5224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D67D2">
              <w:rPr>
                <w:rFonts w:ascii="Times New Roman" w:hAnsi="Times New Roman"/>
                <w:sz w:val="16"/>
                <w:szCs w:val="16"/>
              </w:rPr>
              <w:t>izrađuje specifikacije za nabavku roba, odnosno usluga, koje utiču na kvalitet rezultata ispitivanja,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planiranju javnih nabavki i izradi specifikacija za tendersku proceduru,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rad na terenu,</w:t>
            </w:r>
          </w:p>
          <w:p w:rsidR="00BD67D2" w:rsidRPr="00BD67D2" w:rsidRDefault="00117DF2" w:rsidP="00BD67D2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direktora Zavoda,</w:t>
            </w:r>
          </w:p>
          <w:p w:rsidR="00117DF2" w:rsidRPr="009B141E" w:rsidRDefault="00117DF2" w:rsidP="00BD67D2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direktoru Zavoda</w:t>
            </w:r>
            <w:r w:rsidR="00BD67D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2" w:type="dxa"/>
          </w:tcPr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117DF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63.</w:t>
            </w:r>
          </w:p>
        </w:tc>
        <w:tc>
          <w:tcPr>
            <w:tcW w:w="1291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Stručni saradnik za pravne poslove</w:t>
            </w:r>
          </w:p>
        </w:tc>
        <w:tc>
          <w:tcPr>
            <w:tcW w:w="1440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vodi postupak radi utvrđivanja činjenica o kojima se vodi službena evidencija i izdaje odgovarajuća uvjerenja o tim činjenicama iz nadležnosti Zavoda, 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stručnoj obradi sistemskih i drugih pitanja koja služe za izradu zakona, drugih propisa i općih akata iz nadležnosti Zavoda,  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pripremi  stručnih pravnih mišljenja i objašnjenja za primjenu zakona i drugih propisa i općih akata iz nadležnosti Zavoda, povodom upita građana, pravnih lica i drugih subjekata ili po službenoj dužnosti, 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pripremi prečišćenih tekstova zakona i drugih propisa iz nadležnosti Zavoda,  kao i ispravki tih propisa,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 prednacrta, nacrta i prijedloga zakona, podzakonskih propisa i općih akata iz nadležnosti Zavoda,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 xml:space="preserve">učestvuje u izradi analitičkih, informativnih, i drugih stručnih materijala iz nadležnosti Zavoda,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vršenju pravnih poslova 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 okviru procedure javnih nabavki za potrebe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kontaktira sa Agencijom za državnu službu Federacije Bosne i Hercegovine, te obavlja poslove u vezi sa provedbom javnih konkursa u Zavodu,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i vodi registar državnih službenika Agencije za državnu službu Federacije Bosne i Hercegovine,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pojedinačnih akata iz radnog odnosa ili u vezi sa radnim odnosom za  državne službenike i namještenike u Zavodu,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programa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akata nakon usvajanja programa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izvještaja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trogodišnjih i godišnjih planova rada Zavoda, te godišnjeg izvještaja o radu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učestvuje u izradi ugovora iz nadležnosti Zavoda, </w:t>
            </w:r>
          </w:p>
          <w:p w:rsidR="00BD67D2" w:rsidRPr="00BD67D2" w:rsidRDefault="00117DF2" w:rsidP="00BD67D2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</w:t>
            </w:r>
            <w:r w:rsidR="00BD67D2">
              <w:rPr>
                <w:rFonts w:ascii="Times New Roman" w:hAnsi="Times New Roman"/>
                <w:sz w:val="16"/>
                <w:szCs w:val="16"/>
              </w:rPr>
              <w:t>ove po nalogu direktora Zavoda,</w:t>
            </w:r>
          </w:p>
          <w:p w:rsidR="00117DF2" w:rsidRPr="009B141E" w:rsidRDefault="00117DF2" w:rsidP="00BD67D2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direktoru Zavoda</w:t>
            </w:r>
            <w:r w:rsidR="00BD67D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2" w:type="dxa"/>
          </w:tcPr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Srednji  nivo odgovornosti</w:t>
            </w:r>
          </w:p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117DF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64.</w:t>
            </w:r>
          </w:p>
        </w:tc>
        <w:tc>
          <w:tcPr>
            <w:tcW w:w="1291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Stručni saradnik za ekonomske poslove</w:t>
            </w:r>
          </w:p>
        </w:tc>
        <w:tc>
          <w:tcPr>
            <w:tcW w:w="1440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stručno obrađuje sistemska rješenja od značaja za oblast ekonomsko-finansijskih odnosa iz nadležnosti Zavoda, 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izrađuje analitičke, informativne i druge materijale u okviru propisane metodologije (tipski izvještaji, redovne ili periodične informacije i sl.),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i istražuje promjene i pojave u oblasti ekonomsko-finansijskih odnosa i izrađuje potrebnu dokumentaciju i druge materijale o tim pojavama i promjenama,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dokumentaciju i popunjava obrasce za sva plaćanja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knjige ulaznih i izlaznih faktura, prati njihova plaćanja, uredno arhiviranje i evidentiranje,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poslovima izrade prijedloga dokumenta okvirnog budžeta (DOB)-a, budžetskih zahtjeva i operativnih planova za Zavod,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prijedloga programa utroška namjenskih i budžetskih sredstava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učestvuje u izradi akata nakon usvajanja programa iz nadležnosti Zavoda,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prati realizaciju projekata odobrenih programima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 realizaciju zaključenih ugovora o prenosu sredstava,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prati realizaciju ugovora o zakupu i služnosti na šumskom zemljištu u vlasništvu države,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prati i evidentira prihode za  namjenska sredstva iz nadležnosti Zavoda,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izvještaja 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Plana javnih nabavki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učestvuje u izradi tenderske dokumentacije i provodi postupke javne nabavke iz nadležnosti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obavlja poslove u informacijskom sistemu za on-line objavu obavijesti o javnim nabavkama,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ostvaruje saradnju sa Trezorom Ministarstva finansija,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 xml:space="preserve">priprema dokumentaciju i popunjava obrasce za sva plaćanja iz nadležnosti Zavoda, 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stara se o blagovremenom snadbijevanju Zavoda kancelarijskim i drugim potrošnim        materijalom,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tabs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trogodišnjih i godišnjih planova rada Zavoda, te godišnjeg izvještaja o radu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tabs>
                <w:tab w:val="num" w:pos="709"/>
              </w:tabs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/>
              </w:rPr>
              <w:t>učestvuje u izradi izvještaja o izvršenju Budžeta Zavoda,</w:t>
            </w:r>
          </w:p>
          <w:p w:rsidR="00117DF2" w:rsidRPr="009B141E" w:rsidRDefault="00117DF2" w:rsidP="009B141E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i provedbi Strategije razvoja Kantona i sektorskih strategija, akcionih planova i drugih implementacionih dokumenata,</w:t>
            </w:r>
          </w:p>
          <w:p w:rsidR="00BD67D2" w:rsidRPr="00BD67D2" w:rsidRDefault="00117DF2" w:rsidP="00BD67D2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obavlja i druge poslove po nalogu direktora Zavoda,</w:t>
            </w:r>
          </w:p>
          <w:p w:rsidR="00117DF2" w:rsidRPr="009B141E" w:rsidRDefault="00117DF2" w:rsidP="00BD67D2">
            <w:pPr>
              <w:numPr>
                <w:ilvl w:val="0"/>
                <w:numId w:val="31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za svoj rad odgovara direktoru Zavoda.</w:t>
            </w:r>
          </w:p>
        </w:tc>
        <w:tc>
          <w:tcPr>
            <w:tcW w:w="1822" w:type="dxa"/>
          </w:tcPr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 nivo odgovornosti</w:t>
            </w:r>
          </w:p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117DF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65.</w:t>
            </w:r>
          </w:p>
        </w:tc>
        <w:tc>
          <w:tcPr>
            <w:tcW w:w="1291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 za ekonomsko - finansijske poslove</w:t>
            </w:r>
          </w:p>
        </w:tc>
        <w:tc>
          <w:tcPr>
            <w:tcW w:w="1440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BD67D2" w:rsidRDefault="00BD67D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sz w:val="16"/>
                <w:szCs w:val="16"/>
                <w:lang w:val="hr-BA"/>
              </w:rPr>
              <w:t xml:space="preserve">- </w:t>
            </w:r>
            <w:r w:rsidR="00117DF2"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prikuplja podatke za izra</w:t>
            </w:r>
            <w:r>
              <w:rPr>
                <w:rFonts w:ascii="Times New Roman" w:hAnsi="Times New Roman"/>
                <w:sz w:val="16"/>
                <w:szCs w:val="16"/>
                <w:lang w:val="hr-BA"/>
              </w:rPr>
              <w:t>du Plana javnih nabavki Zavoda,</w:t>
            </w:r>
          </w:p>
          <w:p w:rsidR="00117DF2" w:rsidRPr="009B141E" w:rsidRDefault="00BD67D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sz w:val="16"/>
                <w:szCs w:val="16"/>
                <w:lang w:val="hr-BA"/>
              </w:rPr>
              <w:t xml:space="preserve">- </w:t>
            </w:r>
            <w:r w:rsidR="00117DF2"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dokumentaciju za provođenje procedure javnih nabavki za potrebe Zavoda,</w:t>
            </w:r>
          </w:p>
          <w:p w:rsidR="00BD67D2" w:rsidRDefault="00117DF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- vrši prijem i obradu prispjele dokumentacije koja se odnosi na ekonomsk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o-finansijsko poslovanje,</w:t>
            </w:r>
          </w:p>
          <w:p w:rsidR="00117DF2" w:rsidRPr="009B141E" w:rsidRDefault="00BD67D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sz w:val="16"/>
                <w:szCs w:val="16"/>
                <w:lang w:val="hr-BA"/>
              </w:rPr>
              <w:lastRenderedPageBreak/>
              <w:t xml:space="preserve">- </w:t>
            </w:r>
            <w:r w:rsidR="00117DF2" w:rsidRPr="009B141E">
              <w:rPr>
                <w:rFonts w:ascii="Times New Roman" w:hAnsi="Times New Roman"/>
                <w:sz w:val="16"/>
                <w:szCs w:val="16"/>
                <w:lang w:val="hr-BA"/>
              </w:rPr>
              <w:t>radi na pripremi i obradi finansijske dokumentacije, pripremi i popunjavanju propisanih  obrazaca koji prate dokumentaciju u vezi sa redovnim poslovanjem Zavoda i iste dostavlja Trezoru Ministarstva finansija,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vrši nabavku kancelarijskog i ostalog materijala, te sitnog inventara za potrebe Zavoda,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izdaje materijal zaposlenicima Zavoda,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vodi evidenciju o nabavljenom kancelarijskom i drugom materijalu, te sitnom inventaru, i sačinjava izvještaje o stanju materijala u Zavodu,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vodi evidenciju stalnih sredstava i njeno ažuriranje,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kontaktira dobavljače u vezi servisiranja opreme Zavoda,</w:t>
            </w:r>
          </w:p>
          <w:p w:rsidR="00117DF2" w:rsidRPr="009B141E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sz w:val="16"/>
                <w:szCs w:val="16"/>
                <w:lang w:val="hr-BA"/>
              </w:rPr>
              <w:t xml:space="preserve">- </w:t>
            </w:r>
            <w:r w:rsidR="00117DF2"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vrši evidenciju ugovora sa dobavljačima i krajnjim korisnicima i prati njihovu realizaciju,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priprema, evidentira i čuva ekonomsko-finansijske podatke i osigurava njihovu povjerljivost,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vodi i arhivira poslovne knjige i računovodstvenu dokumentaciju,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neposredno učestvuje u izvršavanju općih i pomoćnih poslova,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izrađuje jednostavne akte iz oblasti ekonomsko-finansijskih poslova Zavoda,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obavlja i druge poslove po nalogu direktora Zavoda,</w:t>
            </w:r>
          </w:p>
          <w:p w:rsidR="00117DF2" w:rsidRPr="009B141E" w:rsidRDefault="00117DF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- za svoj rad odgovara direktoru Zavoda.</w:t>
            </w:r>
          </w:p>
        </w:tc>
        <w:tc>
          <w:tcPr>
            <w:tcW w:w="1822" w:type="dxa"/>
          </w:tcPr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Nizak  nivo odgovornosti</w:t>
            </w:r>
          </w:p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117DF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66</w:t>
            </w:r>
            <w:r w:rsidR="00117DF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117DF2" w:rsidRPr="009B141E" w:rsidRDefault="00BB6301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referent-l</w:t>
            </w:r>
            <w:r w:rsidR="00117DF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a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borant za biljnu proizvodnju i pedologiju</w:t>
            </w:r>
          </w:p>
        </w:tc>
        <w:tc>
          <w:tcPr>
            <w:tcW w:w="1440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BB6301" w:rsidRPr="009B141E" w:rsidRDefault="00BB6301" w:rsidP="009B141E">
            <w:pPr>
              <w:numPr>
                <w:ilvl w:val="0"/>
                <w:numId w:val="5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uzima i priprema uzorke za laboratorijske analize i istraživanja, te ispunjava obrasce ispitivanja,</w:t>
            </w:r>
          </w:p>
          <w:p w:rsidR="00BB6301" w:rsidRPr="009B141E" w:rsidRDefault="00BB6301" w:rsidP="009B141E">
            <w:pPr>
              <w:numPr>
                <w:ilvl w:val="0"/>
                <w:numId w:val="58"/>
              </w:numPr>
              <w:spacing w:after="100" w:afterAutospacing="1"/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en-AU" w:eastAsia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 w:eastAsia="hr-BA"/>
              </w:rPr>
              <w:t>učestvuje u predlaganju i odabiru metoda i mjerne opreme za potrebe laboratorije,</w:t>
            </w:r>
          </w:p>
          <w:p w:rsidR="00BB6301" w:rsidRPr="009B141E" w:rsidRDefault="00BB6301" w:rsidP="009B141E">
            <w:pPr>
              <w:numPr>
                <w:ilvl w:val="0"/>
                <w:numId w:val="58"/>
              </w:numPr>
              <w:spacing w:before="100" w:beforeAutospacing="1"/>
              <w:ind w:left="0" w:right="-18" w:hanging="108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en-AU" w:eastAsia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en-AU" w:eastAsia="hr-BA"/>
              </w:rPr>
              <w:t>učestvuje u laboratorijskim ispitivanjima iz nadležnosti Zavoda,</w:t>
            </w:r>
          </w:p>
          <w:p w:rsidR="00BB6301" w:rsidRPr="009B141E" w:rsidRDefault="00BB6301" w:rsidP="009B141E">
            <w:pPr>
              <w:numPr>
                <w:ilvl w:val="0"/>
                <w:numId w:val="5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rezultata pedoloških analiza,</w:t>
            </w:r>
          </w:p>
          <w:p w:rsidR="00BB6301" w:rsidRPr="009B141E" w:rsidRDefault="00BB6301" w:rsidP="009B141E">
            <w:pPr>
              <w:numPr>
                <w:ilvl w:val="0"/>
                <w:numId w:val="5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učestvuje u izradi rezultata demonstracionih ogleda,  kao i analizi sjemena,</w:t>
            </w:r>
          </w:p>
          <w:p w:rsidR="00BB6301" w:rsidRPr="009B141E" w:rsidRDefault="00BB6301" w:rsidP="009B141E">
            <w:pPr>
              <w:numPr>
                <w:ilvl w:val="0"/>
                <w:numId w:val="58"/>
              </w:numPr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održava čistoću laboratorijske opreme, pribora, uređenja radnog prostora,</w:t>
            </w:r>
          </w:p>
          <w:p w:rsidR="00BB6301" w:rsidRPr="009B141E" w:rsidRDefault="00BB6301" w:rsidP="009B141E">
            <w:pPr>
              <w:numPr>
                <w:ilvl w:val="0"/>
                <w:numId w:val="58"/>
              </w:numPr>
              <w:ind w:left="0" w:right="-18" w:hanging="108"/>
              <w:contextualSpacing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eastAsia="hr-BA"/>
              </w:rPr>
              <w:t xml:space="preserve">označava uzorke, upisuje podatke u bazu podataka i laboratorijski dnevnik, </w:t>
            </w:r>
          </w:p>
          <w:p w:rsidR="00BD67D2" w:rsidRPr="00BD67D2" w:rsidRDefault="00BB6301" w:rsidP="00BD67D2">
            <w:pPr>
              <w:numPr>
                <w:ilvl w:val="0"/>
                <w:numId w:val="58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obavlja i druge poslove po nalogu direktora Zavoda,</w:t>
            </w:r>
          </w:p>
          <w:p w:rsidR="00117DF2" w:rsidRPr="009B141E" w:rsidRDefault="00BB6301" w:rsidP="00BD67D2">
            <w:pPr>
              <w:numPr>
                <w:ilvl w:val="0"/>
                <w:numId w:val="58"/>
              </w:numPr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za svoj rad odgovara  direktoru Zavoda</w:t>
            </w:r>
            <w:r w:rsidR="00BD67D2">
              <w:rPr>
                <w:rFonts w:ascii="Times New Roman" w:hAnsi="Times New Roman"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Nizak  nivo odgovornosti</w:t>
            </w:r>
          </w:p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</w:p>
        </w:tc>
      </w:tr>
      <w:tr w:rsidR="00E34CA9" w:rsidRPr="009B141E" w:rsidTr="00A847EC">
        <w:tc>
          <w:tcPr>
            <w:tcW w:w="594" w:type="dxa"/>
          </w:tcPr>
          <w:p w:rsidR="00117DF2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67</w:t>
            </w:r>
            <w:r w:rsidR="00117DF2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 za kancelarijsko i arhivsko poslovanje, tehni</w:t>
            </w:r>
            <w:r w:rsidR="00D76BAA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č</w:t>
            </w: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ki sekretar</w:t>
            </w:r>
          </w:p>
        </w:tc>
        <w:tc>
          <w:tcPr>
            <w:tcW w:w="1440" w:type="dxa"/>
          </w:tcPr>
          <w:p w:rsidR="00117DF2" w:rsidRPr="009B141E" w:rsidRDefault="00117DF2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Poljoprivredni zavod</w:t>
            </w:r>
          </w:p>
        </w:tc>
        <w:tc>
          <w:tcPr>
            <w:tcW w:w="3960" w:type="dxa"/>
          </w:tcPr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obavlja administrativno-tehničke poslove za direktora Zavoda, </w:t>
            </w:r>
          </w:p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rukuje pečatom Zavoda, u skladu sa uputstvom i rješenjem direktora </w:t>
            </w: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 xml:space="preserve">Zavoda, </w:t>
            </w:r>
          </w:p>
          <w:p w:rsidR="00D76BAA" w:rsidRPr="009B141E" w:rsidRDefault="00D76BAA" w:rsidP="009B141E">
            <w:pPr>
              <w:numPr>
                <w:ilvl w:val="0"/>
                <w:numId w:val="35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vodi protokol dnevnih obaveza direktora Zavoda,</w:t>
            </w: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 </w:t>
            </w:r>
          </w:p>
          <w:p w:rsidR="00D76BAA" w:rsidRPr="009B141E" w:rsidRDefault="00D76BAA" w:rsidP="009B141E">
            <w:pPr>
              <w:numPr>
                <w:ilvl w:val="0"/>
                <w:numId w:val="35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 xml:space="preserve">vodi knjige ulaznih i izlaznih faktura, </w:t>
            </w:r>
          </w:p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sz w:val="16"/>
                <w:szCs w:val="16"/>
                <w:lang w:val="hr-BA"/>
              </w:rPr>
              <w:t>priprema dokumentaciju za sva plaćanja iz nadležnosti Zavoda,</w:t>
            </w:r>
          </w:p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vrši prijem pismena za direktora Zavoda i stara se o njihovom blagovremenom uručenju,</w:t>
            </w:r>
          </w:p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vodi evidenciju prisutnosti na radu (knjigu izrađenih sati),</w:t>
            </w:r>
          </w:p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141E">
              <w:rPr>
                <w:rFonts w:ascii="Times New Roman" w:hAnsi="Times New Roman"/>
                <w:sz w:val="16"/>
                <w:szCs w:val="16"/>
              </w:rPr>
              <w:t>vrši arhiviranje svih riješenih predmeta po propisima o arhiviranju,</w:t>
            </w:r>
          </w:p>
          <w:p w:rsidR="00D76BAA" w:rsidRPr="009B141E" w:rsidRDefault="00D76BAA" w:rsidP="009B141E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otvara i vodi evidencije putnih naloga za državne službenike i namještenike u Zavodu,</w:t>
            </w:r>
          </w:p>
          <w:p w:rsidR="00BD67D2" w:rsidRPr="00BD67D2" w:rsidRDefault="00D76BAA" w:rsidP="00BD67D2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obavlja i druge poslove po nalogu direktora Zavoda,</w:t>
            </w:r>
          </w:p>
          <w:p w:rsidR="00117DF2" w:rsidRPr="009B141E" w:rsidRDefault="00D76BAA" w:rsidP="00BD67D2">
            <w:pPr>
              <w:numPr>
                <w:ilvl w:val="0"/>
                <w:numId w:val="59"/>
              </w:numPr>
              <w:spacing w:line="276" w:lineRule="auto"/>
              <w:ind w:left="0"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za svoj rad odgovara direktoru Zavoda</w:t>
            </w:r>
            <w:r w:rsidR="00BD67D2">
              <w:rPr>
                <w:rFonts w:ascii="Times New Roman" w:hAnsi="Times New Roman"/>
                <w:bCs/>
                <w:sz w:val="16"/>
                <w:szCs w:val="16"/>
                <w:lang w:val="hr-BA"/>
              </w:rPr>
              <w:t>.</w:t>
            </w:r>
          </w:p>
        </w:tc>
        <w:tc>
          <w:tcPr>
            <w:tcW w:w="1822" w:type="dxa"/>
          </w:tcPr>
          <w:p w:rsidR="00117DF2" w:rsidRPr="009B141E" w:rsidRDefault="00117DF2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Nizak  nivo odgovornosti</w:t>
            </w:r>
          </w:p>
        </w:tc>
      </w:tr>
      <w:tr w:rsidR="00E34CA9" w:rsidRPr="009B141E" w:rsidTr="00A847E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A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68</w:t>
            </w:r>
            <w:r w:rsidR="00D76BAA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A" w:rsidRPr="009B141E" w:rsidRDefault="00D76BAA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referent-tehnički sekretar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A" w:rsidRPr="009B141E" w:rsidRDefault="00D76BAA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Namještenici neposredno odgovorni Ministru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D2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administrativno-tehničke poslove za Ministra i sekretara Ministarstva,</w:t>
            </w:r>
          </w:p>
          <w:p w:rsidR="00BD67D2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rukuje pečatom Ministarstva, u skladu sa uputstvom i rješenjem Ministra,</w:t>
            </w:r>
          </w:p>
          <w:p w:rsidR="00BD67D2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>- v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odi evidenciju dne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v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nih obaveza Ministra,</w:t>
            </w:r>
          </w:p>
          <w:p w:rsidR="00BD67D2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preuzima pristiglu poštu iz pisarnice i dostavlja akte ovlaštenom licu za signiranje, </w:t>
            </w:r>
          </w:p>
          <w:p w:rsidR="00BD67D2" w:rsidRDefault="00BD67D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vodi djelovodni protokol, te dostavlja akte organizacionim jedinicama i zapos</w:t>
            </w:r>
            <w:r>
              <w:rPr>
                <w:rFonts w:ascii="Times New Roman" w:hAnsi="Times New Roman"/>
                <w:sz w:val="16"/>
                <w:szCs w:val="16"/>
              </w:rPr>
              <w:t>lenicima nakon signiranja,</w:t>
            </w:r>
          </w:p>
          <w:p w:rsidR="00BD67D2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zaprima i pregleda elektronsku poštu na službenoj e-mail adresi Ministarstva i istu proslijeđuje na nadležno postupanje,</w:t>
            </w:r>
          </w:p>
          <w:p w:rsidR="00BD67D2" w:rsidRDefault="00BD67D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vodi evidenciju prisutnosti na radu (knjigu izrađenih sati),</w:t>
            </w:r>
          </w:p>
          <w:p w:rsidR="00BD67D2" w:rsidRDefault="00BD67D2" w:rsidP="009B141E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>-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 xml:space="preserve"> otvara i vodi evidencije putnih naloga za putovanja u zemlji i inostranstvu,</w:t>
            </w:r>
          </w:p>
          <w:p w:rsidR="00BD67D2" w:rsidRDefault="00BD67D2" w:rsidP="00BD67D2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obavlja i druge poslove po nalogu Ministra i sekretara Ministarstva,</w:t>
            </w:r>
          </w:p>
          <w:p w:rsidR="00D76BAA" w:rsidRPr="009B141E" w:rsidRDefault="00BD67D2" w:rsidP="00BD67D2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sz w:val="16"/>
                <w:szCs w:val="16"/>
                <w:lang w:val="en-AU"/>
              </w:rPr>
              <w:lastRenderedPageBreak/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za svoj rad odgovara Ministru</w:t>
            </w:r>
            <w:r>
              <w:rPr>
                <w:rFonts w:ascii="Times New Roman" w:hAnsi="Times New Roman"/>
                <w:sz w:val="16"/>
                <w:szCs w:val="16"/>
                <w:lang w:val="en-AU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A" w:rsidRPr="009B141E" w:rsidRDefault="00D76BAA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lastRenderedPageBreak/>
              <w:t>Nizak nivo odgovornosti</w:t>
            </w:r>
          </w:p>
        </w:tc>
      </w:tr>
      <w:tr w:rsidR="00E34CA9" w:rsidRPr="009B141E" w:rsidTr="00A847EC">
        <w:tc>
          <w:tcPr>
            <w:tcW w:w="594" w:type="dxa"/>
          </w:tcPr>
          <w:p w:rsidR="00D76BAA" w:rsidRPr="009B141E" w:rsidRDefault="00A847EC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69</w:t>
            </w:r>
            <w:r w:rsidR="00D76BAA"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91" w:type="dxa"/>
          </w:tcPr>
          <w:p w:rsidR="00D76BAA" w:rsidRPr="009B141E" w:rsidRDefault="00D76BAA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Viši referent-vozač motornog vozila</w:t>
            </w:r>
          </w:p>
        </w:tc>
        <w:tc>
          <w:tcPr>
            <w:tcW w:w="1440" w:type="dxa"/>
          </w:tcPr>
          <w:p w:rsidR="00D76BAA" w:rsidRPr="009B141E" w:rsidRDefault="00D76BAA" w:rsidP="00B429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Namještenici neposredno odgovorni Ministru</w:t>
            </w:r>
          </w:p>
        </w:tc>
        <w:tc>
          <w:tcPr>
            <w:tcW w:w="3960" w:type="dxa"/>
          </w:tcPr>
          <w:p w:rsidR="004D61D7" w:rsidRDefault="00BD67D2" w:rsidP="004D61D7">
            <w:pPr>
              <w:ind w:right="-14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4D61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preuzima i zadužu</w:t>
            </w:r>
            <w:r w:rsidR="004D61D7">
              <w:rPr>
                <w:rFonts w:ascii="Times New Roman" w:hAnsi="Times New Roman"/>
                <w:sz w:val="16"/>
                <w:szCs w:val="16"/>
              </w:rPr>
              <w:t xml:space="preserve">je vozilo sa opremom za potrebe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Ministarstva,</w:t>
            </w:r>
          </w:p>
          <w:p w:rsidR="004D61D7" w:rsidRDefault="004D61D7" w:rsidP="004D61D7">
            <w:pPr>
              <w:ind w:right="-14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 xml:space="preserve">vozi Ministra i po potrebi ostale državne službenike i </w:t>
            </w:r>
            <w:r w:rsidR="00BD67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namještenike Ministarstva,</w:t>
            </w:r>
          </w:p>
          <w:p w:rsidR="004D61D7" w:rsidRDefault="004D61D7" w:rsidP="004D61D7">
            <w:pPr>
              <w:ind w:right="-14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stara se o registraciji, redovnoj tehničkoj ispravnosti, higijeni, se</w:t>
            </w:r>
            <w:r w:rsidR="00BD67D2">
              <w:rPr>
                <w:rFonts w:ascii="Times New Roman" w:hAnsi="Times New Roman"/>
                <w:sz w:val="16"/>
                <w:szCs w:val="16"/>
              </w:rPr>
              <w:t>rvisiranju i održavanju  vozila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 xml:space="preserve"> u skladu sa njihovim tehničkim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uputstvom i važećim propisima,</w:t>
            </w:r>
          </w:p>
          <w:p w:rsidR="004D61D7" w:rsidRDefault="004D61D7" w:rsidP="004D61D7">
            <w:pPr>
              <w:ind w:right="-14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vodi evidenciju putnih naloga i obračuna utroška goriva, maziva i pređenoj kilometraži vozila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Ministarstva u sklad</w:t>
            </w:r>
            <w:r>
              <w:rPr>
                <w:rFonts w:ascii="Times New Roman" w:hAnsi="Times New Roman"/>
                <w:sz w:val="16"/>
                <w:szCs w:val="16"/>
              </w:rPr>
              <w:t>u sa općim aktima Ministarstva,</w:t>
            </w:r>
          </w:p>
          <w:p w:rsidR="004D61D7" w:rsidRDefault="004D61D7" w:rsidP="004D61D7">
            <w:pPr>
              <w:ind w:right="-14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sačinjava mjesečni izvještaj o utrošku goriva, maziva i pređenoj kilometraži za vozila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Minist</w:t>
            </w:r>
            <w:r>
              <w:rPr>
                <w:rFonts w:ascii="Times New Roman" w:hAnsi="Times New Roman"/>
                <w:sz w:val="16"/>
                <w:szCs w:val="16"/>
              </w:rPr>
              <w:t>arstva,</w:t>
            </w:r>
          </w:p>
          <w:p w:rsidR="00D76BAA" w:rsidRPr="009B141E" w:rsidRDefault="004D61D7" w:rsidP="004D61D7">
            <w:pPr>
              <w:ind w:right="-14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 xml:space="preserve">vodi evidenciju putnih naloga za službena putovanja Ministarstva, </w:t>
            </w:r>
          </w:p>
          <w:p w:rsidR="004D61D7" w:rsidRDefault="004D61D7" w:rsidP="004D61D7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vodi računa o blagovremenoj nabavci prateće opreme i rezervnih dijelova za vozila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 xml:space="preserve">Ministarstva, te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hr-BA"/>
              </w:rPr>
              <w:t>vodi evidenciju o izvršenim nabavkama,</w:t>
            </w:r>
          </w:p>
          <w:p w:rsidR="004D61D7" w:rsidRDefault="004D61D7" w:rsidP="004D61D7">
            <w:pPr>
              <w:ind w:right="-18"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hr-BA"/>
              </w:rPr>
              <w:t xml:space="preserve">- 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 xml:space="preserve">obavlja i druge poslove po nalogu Ministra </w:t>
            </w:r>
            <w:r w:rsidR="00D76BAA" w:rsidRPr="009B141E">
              <w:rPr>
                <w:rFonts w:ascii="Times New Roman" w:hAnsi="Times New Roman"/>
                <w:sz w:val="16"/>
                <w:szCs w:val="16"/>
                <w:lang w:val="en-AU"/>
              </w:rPr>
              <w:t>i sekretara Ministarstva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6BAA" w:rsidRPr="009B141E" w:rsidRDefault="004D61D7" w:rsidP="004D61D7">
            <w:pPr>
              <w:ind w:right="-18" w:hanging="108"/>
              <w:jc w:val="both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z</w:t>
            </w:r>
            <w:r w:rsidR="00D76BAA" w:rsidRPr="009B141E">
              <w:rPr>
                <w:rFonts w:ascii="Times New Roman" w:hAnsi="Times New Roman"/>
                <w:sz w:val="16"/>
                <w:szCs w:val="16"/>
              </w:rPr>
              <w:t>a svoj rad odgovara Ministru.</w:t>
            </w:r>
          </w:p>
        </w:tc>
        <w:tc>
          <w:tcPr>
            <w:tcW w:w="1822" w:type="dxa"/>
          </w:tcPr>
          <w:p w:rsidR="00D76BAA" w:rsidRPr="009B141E" w:rsidRDefault="00D76BAA" w:rsidP="00CB57F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</w:pPr>
            <w:r w:rsidRPr="009B141E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Srednji nivo odgovornosti</w:t>
            </w:r>
          </w:p>
          <w:p w:rsidR="00D76BAA" w:rsidRPr="009B141E" w:rsidRDefault="00D76BAA" w:rsidP="00CB57F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hr-HR"/>
              </w:rPr>
            </w:pPr>
          </w:p>
        </w:tc>
      </w:tr>
    </w:tbl>
    <w:p w:rsidR="00FD09C6" w:rsidRPr="009B141E" w:rsidRDefault="00DE24BE" w:rsidP="00FD09C6">
      <w:pPr>
        <w:pStyle w:val="Naslov1"/>
        <w:keepLines/>
        <w:spacing w:before="480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D09C6">
        <w:rPr>
          <w:rFonts w:ascii="Times New Roman" w:hAnsi="Times New Roman" w:cs="Times New Roman"/>
        </w:rPr>
        <w:t>. ANALIZA POSTOJEĆEG STANJA U ODNOSU NA UNUTRAŠNJE I VANJSKE AKTIVNOSTI</w:t>
      </w:r>
      <w:r w:rsidR="00FD09C6" w:rsidRPr="009B141E">
        <w:rPr>
          <w:rFonts w:ascii="Times New Roman" w:hAnsi="Times New Roman" w:cs="Times New Roman"/>
        </w:rPr>
        <w:t xml:space="preserve"> </w:t>
      </w:r>
    </w:p>
    <w:p w:rsidR="00FD09C6" w:rsidRDefault="00FD09C6" w:rsidP="00783C51">
      <w:pPr>
        <w:jc w:val="both"/>
        <w:rPr>
          <w:rFonts w:ascii="Times New Roman" w:hAnsi="Times New Roman"/>
          <w:bCs/>
          <w:sz w:val="22"/>
          <w:szCs w:val="22"/>
          <w:lang w:val="hr-HR"/>
        </w:rPr>
      </w:pPr>
    </w:p>
    <w:p w:rsidR="00F337C9" w:rsidRPr="009B141E" w:rsidRDefault="00E34F6E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Analiza postojećeg stanja odnosno rizičnih aktivnosti na korupciju u odnosu na unutrašnje i vanjsk</w:t>
      </w:r>
      <w:r w:rsidR="006552E2" w:rsidRPr="009B141E">
        <w:rPr>
          <w:rFonts w:ascii="Times New Roman" w:hAnsi="Times New Roman"/>
          <w:sz w:val="22"/>
          <w:szCs w:val="22"/>
        </w:rPr>
        <w:t>e aktivnosti</w:t>
      </w:r>
      <w:r w:rsidR="008F08B1" w:rsidRPr="009B141E">
        <w:rPr>
          <w:rFonts w:ascii="Times New Roman" w:hAnsi="Times New Roman"/>
          <w:sz w:val="22"/>
          <w:szCs w:val="22"/>
        </w:rPr>
        <w:t xml:space="preserve"> </w:t>
      </w:r>
      <w:r w:rsidR="008A24CD" w:rsidRPr="009B141E">
        <w:rPr>
          <w:rFonts w:ascii="Times New Roman" w:hAnsi="Times New Roman"/>
          <w:sz w:val="22"/>
          <w:szCs w:val="22"/>
        </w:rPr>
        <w:t>M</w:t>
      </w:r>
      <w:r w:rsidR="008F08B1" w:rsidRPr="009B141E">
        <w:rPr>
          <w:rFonts w:ascii="Times New Roman" w:hAnsi="Times New Roman"/>
          <w:sz w:val="22"/>
          <w:szCs w:val="22"/>
        </w:rPr>
        <w:t>inistarstva</w:t>
      </w:r>
      <w:r w:rsidRPr="009B141E">
        <w:rPr>
          <w:rFonts w:ascii="Times New Roman" w:hAnsi="Times New Roman"/>
          <w:sz w:val="22"/>
          <w:szCs w:val="22"/>
        </w:rPr>
        <w:t xml:space="preserve"> sačinjena je na osnovu analize zakonskih i podzakonskih akata, kao i internih pravila</w:t>
      </w:r>
      <w:r w:rsidR="008A24CD" w:rsidRPr="009B141E">
        <w:rPr>
          <w:rFonts w:ascii="Times New Roman" w:hAnsi="Times New Roman"/>
          <w:sz w:val="22"/>
          <w:szCs w:val="22"/>
        </w:rPr>
        <w:t xml:space="preserve"> koja regulišu rad Ministarstva,</w:t>
      </w:r>
      <w:r w:rsidR="001B1402" w:rsidRPr="009B141E">
        <w:rPr>
          <w:rFonts w:ascii="Times New Roman" w:hAnsi="Times New Roman"/>
          <w:sz w:val="22"/>
          <w:szCs w:val="22"/>
        </w:rPr>
        <w:t xml:space="preserve"> kao i analize odgovora </w:t>
      </w:r>
      <w:r w:rsidR="00FA73BA" w:rsidRPr="009B141E">
        <w:rPr>
          <w:rFonts w:ascii="Times New Roman" w:hAnsi="Times New Roman"/>
          <w:sz w:val="22"/>
          <w:szCs w:val="22"/>
        </w:rPr>
        <w:t>iz Upitnika za samoprocjenu rizika na korupciju u Ministarstvu koje su davali zaposleni</w:t>
      </w:r>
      <w:r w:rsidR="006552E2" w:rsidRPr="009B141E">
        <w:rPr>
          <w:rFonts w:ascii="Times New Roman" w:hAnsi="Times New Roman"/>
          <w:sz w:val="22"/>
          <w:szCs w:val="22"/>
        </w:rPr>
        <w:t>ci</w:t>
      </w:r>
      <w:r w:rsidR="00FA73BA" w:rsidRPr="009B141E">
        <w:rPr>
          <w:rFonts w:ascii="Times New Roman" w:hAnsi="Times New Roman"/>
          <w:sz w:val="22"/>
          <w:szCs w:val="22"/>
        </w:rPr>
        <w:t xml:space="preserve"> prilikom popunjavanja Upitnika.</w:t>
      </w:r>
    </w:p>
    <w:p w:rsidR="00FA73BA" w:rsidRPr="009B141E" w:rsidRDefault="00FA73BA" w:rsidP="001B1402">
      <w:pPr>
        <w:jc w:val="both"/>
        <w:rPr>
          <w:rFonts w:ascii="Times New Roman" w:hAnsi="Times New Roman"/>
          <w:sz w:val="22"/>
          <w:szCs w:val="22"/>
        </w:rPr>
      </w:pPr>
    </w:p>
    <w:p w:rsidR="00FA73BA" w:rsidRPr="009B141E" w:rsidRDefault="006552E2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Pri</w:t>
      </w:r>
      <w:r w:rsidR="00FA73BA" w:rsidRPr="009B141E">
        <w:rPr>
          <w:rFonts w:ascii="Times New Roman" w:hAnsi="Times New Roman"/>
          <w:sz w:val="22"/>
          <w:szCs w:val="22"/>
        </w:rPr>
        <w:t xml:space="preserve"> analizi stanja, odnosno </w:t>
      </w:r>
      <w:r w:rsidR="000974C5" w:rsidRPr="009B141E">
        <w:rPr>
          <w:rFonts w:ascii="Times New Roman" w:hAnsi="Times New Roman"/>
          <w:sz w:val="22"/>
          <w:szCs w:val="22"/>
        </w:rPr>
        <w:t>rizičnih aktivnosti u odnosu na unutrašnje aktivnosti</w:t>
      </w:r>
      <w:r w:rsidR="004E430D" w:rsidRPr="009B141E">
        <w:rPr>
          <w:rFonts w:ascii="Times New Roman" w:hAnsi="Times New Roman"/>
          <w:sz w:val="22"/>
          <w:szCs w:val="22"/>
        </w:rPr>
        <w:t xml:space="preserve"> i zadatke Ministarstva, R</w:t>
      </w:r>
      <w:r w:rsidR="000974C5" w:rsidRPr="009B141E">
        <w:rPr>
          <w:rFonts w:ascii="Times New Roman" w:hAnsi="Times New Roman"/>
          <w:sz w:val="22"/>
          <w:szCs w:val="22"/>
        </w:rPr>
        <w:t xml:space="preserve">adna grupa je konstatovala da su </w:t>
      </w:r>
      <w:r w:rsidR="000F3232" w:rsidRPr="009B141E">
        <w:rPr>
          <w:rFonts w:ascii="Times New Roman" w:hAnsi="Times New Roman"/>
          <w:sz w:val="22"/>
          <w:szCs w:val="22"/>
        </w:rPr>
        <w:t>nadležnosti</w:t>
      </w:r>
      <w:r w:rsidR="000974C5" w:rsidRPr="009B141E">
        <w:rPr>
          <w:rFonts w:ascii="Times New Roman" w:hAnsi="Times New Roman"/>
          <w:sz w:val="22"/>
          <w:szCs w:val="22"/>
        </w:rPr>
        <w:t xml:space="preserve"> Ministarstva </w:t>
      </w:r>
      <w:r w:rsidR="00FC2B23" w:rsidRPr="009B141E">
        <w:rPr>
          <w:rFonts w:ascii="Times New Roman" w:hAnsi="Times New Roman"/>
          <w:sz w:val="22"/>
          <w:szCs w:val="22"/>
        </w:rPr>
        <w:t>mnogobrojne</w:t>
      </w:r>
      <w:r w:rsidR="000974C5" w:rsidRPr="009B141E">
        <w:rPr>
          <w:rFonts w:ascii="Times New Roman" w:hAnsi="Times New Roman"/>
          <w:sz w:val="22"/>
          <w:szCs w:val="22"/>
        </w:rPr>
        <w:t xml:space="preserve">, a tiču se radnopravnih odnosa, </w:t>
      </w:r>
      <w:r w:rsidR="004E430D" w:rsidRPr="009B141E">
        <w:rPr>
          <w:rFonts w:ascii="Times New Roman" w:hAnsi="Times New Roman"/>
          <w:sz w:val="22"/>
          <w:szCs w:val="22"/>
        </w:rPr>
        <w:t xml:space="preserve">obavljanja upravnih, stručnih i drugih poslova iz oblasti poljoprivrede i prehrambene </w:t>
      </w:r>
      <w:r w:rsidR="000F3232" w:rsidRPr="009B141E">
        <w:rPr>
          <w:rFonts w:ascii="Times New Roman" w:hAnsi="Times New Roman"/>
          <w:sz w:val="22"/>
          <w:szCs w:val="22"/>
        </w:rPr>
        <w:t xml:space="preserve">industrije, </w:t>
      </w:r>
      <w:r w:rsidR="007E4A17" w:rsidRPr="009B141E">
        <w:rPr>
          <w:rFonts w:ascii="Times New Roman" w:hAnsi="Times New Roman"/>
          <w:sz w:val="22"/>
          <w:szCs w:val="22"/>
        </w:rPr>
        <w:t>veterine i slatkovodnog ribarstva, vodoprivrede,</w:t>
      </w:r>
      <w:r w:rsidR="009657AA" w:rsidRPr="009B141E">
        <w:rPr>
          <w:rFonts w:ascii="Times New Roman" w:hAnsi="Times New Roman"/>
          <w:sz w:val="22"/>
          <w:szCs w:val="22"/>
        </w:rPr>
        <w:t xml:space="preserve"> šumarstva, lovstva i drvne industrije</w:t>
      </w:r>
      <w:r w:rsidR="000974C5" w:rsidRPr="009B141E">
        <w:rPr>
          <w:rFonts w:ascii="Times New Roman" w:hAnsi="Times New Roman"/>
          <w:sz w:val="22"/>
          <w:szCs w:val="22"/>
        </w:rPr>
        <w:t>,</w:t>
      </w:r>
      <w:r w:rsidR="00C5297E" w:rsidRPr="009B141E">
        <w:rPr>
          <w:rFonts w:ascii="Times New Roman" w:hAnsi="Times New Roman"/>
          <w:sz w:val="22"/>
          <w:szCs w:val="22"/>
        </w:rPr>
        <w:t xml:space="preserve"> </w:t>
      </w:r>
      <w:r w:rsidR="003A7169" w:rsidRPr="009B141E">
        <w:rPr>
          <w:rFonts w:ascii="Times New Roman" w:hAnsi="Times New Roman"/>
          <w:sz w:val="22"/>
          <w:szCs w:val="22"/>
        </w:rPr>
        <w:t xml:space="preserve">praćenje izvršenja budžeta Ministarstva, realizacija programa utrošaka sredstava iz svih oblasti u nadležnosti Ministarstva, izrada tenderske dokumentacije i provođenje postupka javnih nabavki iz nadležnosti Ministarstva, </w:t>
      </w:r>
      <w:r w:rsidR="000974C5" w:rsidRPr="009B141E">
        <w:rPr>
          <w:rFonts w:ascii="Times New Roman" w:hAnsi="Times New Roman"/>
          <w:sz w:val="22"/>
          <w:szCs w:val="22"/>
        </w:rPr>
        <w:t>nadzora nad korištenjem budžetskih sredstava, korištenje službenih telefona i službenih automobila, itd.</w:t>
      </w:r>
    </w:p>
    <w:p w:rsidR="000974C5" w:rsidRPr="009B141E" w:rsidRDefault="000974C5" w:rsidP="001B1402">
      <w:pPr>
        <w:jc w:val="both"/>
        <w:rPr>
          <w:rFonts w:ascii="Times New Roman" w:hAnsi="Times New Roman"/>
          <w:sz w:val="22"/>
          <w:szCs w:val="22"/>
        </w:rPr>
      </w:pPr>
    </w:p>
    <w:p w:rsidR="00CD7118" w:rsidRPr="009B141E" w:rsidRDefault="008F08B1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Radna grupa smatra, a kroz analizu upitnika to je i potvrđeno</w:t>
      </w:r>
      <w:r w:rsidR="007479E1">
        <w:rPr>
          <w:rFonts w:ascii="Times New Roman" w:hAnsi="Times New Roman"/>
          <w:sz w:val="22"/>
          <w:szCs w:val="22"/>
        </w:rPr>
        <w:t>,</w:t>
      </w:r>
      <w:r w:rsidRPr="009B141E">
        <w:rPr>
          <w:rFonts w:ascii="Times New Roman" w:hAnsi="Times New Roman"/>
          <w:sz w:val="22"/>
          <w:szCs w:val="22"/>
        </w:rPr>
        <w:t xml:space="preserve"> da su</w:t>
      </w:r>
      <w:r w:rsidR="00211F62" w:rsidRPr="009B141E">
        <w:rPr>
          <w:rFonts w:ascii="Times New Roman" w:hAnsi="Times New Roman"/>
          <w:sz w:val="22"/>
          <w:szCs w:val="22"/>
        </w:rPr>
        <w:t xml:space="preserve"> zaposleni</w:t>
      </w:r>
      <w:r w:rsidRPr="009B141E">
        <w:rPr>
          <w:rFonts w:ascii="Times New Roman" w:hAnsi="Times New Roman"/>
          <w:sz w:val="22"/>
          <w:szCs w:val="22"/>
        </w:rPr>
        <w:t>ci</w:t>
      </w:r>
      <w:r w:rsidR="00E32FE9" w:rsidRPr="009B141E">
        <w:rPr>
          <w:rFonts w:ascii="Times New Roman" w:hAnsi="Times New Roman"/>
          <w:sz w:val="22"/>
          <w:szCs w:val="22"/>
        </w:rPr>
        <w:t xml:space="preserve"> </w:t>
      </w:r>
      <w:r w:rsidR="00211F62" w:rsidRPr="009B141E">
        <w:rPr>
          <w:rFonts w:ascii="Times New Roman" w:hAnsi="Times New Roman"/>
          <w:sz w:val="22"/>
          <w:szCs w:val="22"/>
        </w:rPr>
        <w:t>upoznat</w:t>
      </w:r>
      <w:r w:rsidRPr="009B141E">
        <w:rPr>
          <w:rFonts w:ascii="Times New Roman" w:hAnsi="Times New Roman"/>
          <w:sz w:val="22"/>
          <w:szCs w:val="22"/>
        </w:rPr>
        <w:t>i</w:t>
      </w:r>
      <w:r w:rsidR="00211F62" w:rsidRPr="009B141E">
        <w:rPr>
          <w:rFonts w:ascii="Times New Roman" w:hAnsi="Times New Roman"/>
          <w:sz w:val="22"/>
          <w:szCs w:val="22"/>
        </w:rPr>
        <w:t xml:space="preserve"> sa normativnim aktima na osnovu kojih Ministarstvo </w:t>
      </w:r>
      <w:r w:rsidR="003A7169" w:rsidRPr="009B141E">
        <w:rPr>
          <w:rFonts w:ascii="Times New Roman" w:hAnsi="Times New Roman"/>
          <w:sz w:val="22"/>
          <w:szCs w:val="22"/>
        </w:rPr>
        <w:t>v</w:t>
      </w:r>
      <w:r w:rsidR="00211F62" w:rsidRPr="009B141E">
        <w:rPr>
          <w:rFonts w:ascii="Times New Roman" w:hAnsi="Times New Roman"/>
          <w:sz w:val="22"/>
          <w:szCs w:val="22"/>
        </w:rPr>
        <w:t>rši posl</w:t>
      </w:r>
      <w:r w:rsidR="006552E2" w:rsidRPr="009B141E">
        <w:rPr>
          <w:rFonts w:ascii="Times New Roman" w:hAnsi="Times New Roman"/>
          <w:sz w:val="22"/>
          <w:szCs w:val="22"/>
        </w:rPr>
        <w:t>ove iz svoje nadležnosti, a</w:t>
      </w:r>
      <w:r w:rsidRPr="009B141E">
        <w:rPr>
          <w:rFonts w:ascii="Times New Roman" w:hAnsi="Times New Roman"/>
          <w:sz w:val="22"/>
          <w:szCs w:val="22"/>
        </w:rPr>
        <w:t xml:space="preserve"> posebno</w:t>
      </w:r>
      <w:r w:rsidR="00211F62" w:rsidRPr="009B141E">
        <w:rPr>
          <w:rFonts w:ascii="Times New Roman" w:hAnsi="Times New Roman"/>
          <w:sz w:val="22"/>
          <w:szCs w:val="22"/>
        </w:rPr>
        <w:t xml:space="preserve"> sa op</w:t>
      </w:r>
      <w:r w:rsidR="00E439FC" w:rsidRPr="009B141E">
        <w:rPr>
          <w:rFonts w:ascii="Times New Roman" w:hAnsi="Times New Roman"/>
          <w:sz w:val="22"/>
          <w:szCs w:val="22"/>
        </w:rPr>
        <w:t>isom poslova svog radnog mjesta, te da u praksi nemaju veća ovlaštenja od onih koja su sadržana u opisu radnog mjesta</w:t>
      </w:r>
      <w:r w:rsidR="000019DC" w:rsidRPr="009B141E">
        <w:rPr>
          <w:rFonts w:ascii="Times New Roman" w:hAnsi="Times New Roman"/>
          <w:sz w:val="22"/>
          <w:szCs w:val="22"/>
        </w:rPr>
        <w:t>.</w:t>
      </w:r>
    </w:p>
    <w:p w:rsidR="000C3DE1" w:rsidRPr="009B141E" w:rsidRDefault="000C3DE1" w:rsidP="001B1402">
      <w:pPr>
        <w:jc w:val="both"/>
        <w:rPr>
          <w:rFonts w:ascii="Times New Roman" w:hAnsi="Times New Roman"/>
          <w:sz w:val="22"/>
          <w:szCs w:val="22"/>
        </w:rPr>
      </w:pPr>
    </w:p>
    <w:p w:rsidR="00CA6BCC" w:rsidRPr="009B141E" w:rsidRDefault="006D2FEB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Zbog nepopunjenosti</w:t>
      </w:r>
      <w:r w:rsidR="00C5297E" w:rsidRPr="009B141E">
        <w:rPr>
          <w:rFonts w:ascii="Times New Roman" w:hAnsi="Times New Roman"/>
          <w:sz w:val="22"/>
          <w:szCs w:val="22"/>
        </w:rPr>
        <w:t xml:space="preserve"> radnih mjesta u Ministarstvu,</w:t>
      </w:r>
      <w:r w:rsidRPr="009B141E">
        <w:rPr>
          <w:rFonts w:ascii="Times New Roman" w:hAnsi="Times New Roman"/>
          <w:sz w:val="22"/>
          <w:szCs w:val="22"/>
        </w:rPr>
        <w:t xml:space="preserve"> Kantonalnoj upravi za šumarstvo</w:t>
      </w:r>
      <w:r w:rsidR="00C5297E" w:rsidRPr="009B141E">
        <w:rPr>
          <w:rFonts w:ascii="Times New Roman" w:hAnsi="Times New Roman"/>
          <w:sz w:val="22"/>
          <w:szCs w:val="22"/>
        </w:rPr>
        <w:t xml:space="preserve"> i Poljoprivrednom zavodu</w:t>
      </w:r>
      <w:r w:rsidR="00A371B8" w:rsidRPr="009B141E">
        <w:rPr>
          <w:rFonts w:ascii="Times New Roman" w:hAnsi="Times New Roman"/>
          <w:sz w:val="22"/>
          <w:szCs w:val="22"/>
        </w:rPr>
        <w:t>,</w:t>
      </w:r>
      <w:r w:rsidRPr="009B141E">
        <w:rPr>
          <w:rFonts w:ascii="Times New Roman" w:hAnsi="Times New Roman"/>
          <w:sz w:val="22"/>
          <w:szCs w:val="22"/>
        </w:rPr>
        <w:t xml:space="preserve"> </w:t>
      </w:r>
      <w:r w:rsidR="00740C10" w:rsidRPr="009B141E">
        <w:rPr>
          <w:rFonts w:ascii="Times New Roman" w:hAnsi="Times New Roman"/>
          <w:sz w:val="22"/>
          <w:szCs w:val="22"/>
        </w:rPr>
        <w:t xml:space="preserve">kao i zbog povećanog obima posla izražena je </w:t>
      </w:r>
      <w:r w:rsidRPr="009B141E">
        <w:rPr>
          <w:rFonts w:ascii="Times New Roman" w:hAnsi="Times New Roman"/>
          <w:sz w:val="22"/>
          <w:szCs w:val="22"/>
        </w:rPr>
        <w:t>opterećenost</w:t>
      </w:r>
      <w:r w:rsidR="00740C10" w:rsidRPr="009B141E">
        <w:rPr>
          <w:rFonts w:ascii="Times New Roman" w:hAnsi="Times New Roman"/>
          <w:sz w:val="22"/>
          <w:szCs w:val="22"/>
        </w:rPr>
        <w:t xml:space="preserve"> zaposlenika na skoro svim radnim mjestima. </w:t>
      </w:r>
      <w:r w:rsidR="000C3DE1" w:rsidRPr="009B141E">
        <w:rPr>
          <w:rFonts w:ascii="Times New Roman" w:hAnsi="Times New Roman"/>
          <w:sz w:val="22"/>
          <w:szCs w:val="22"/>
        </w:rPr>
        <w:t xml:space="preserve">Radno opterećenje zaposlenika </w:t>
      </w:r>
      <w:r w:rsidR="00740C10" w:rsidRPr="009B141E">
        <w:rPr>
          <w:rFonts w:ascii="Times New Roman" w:hAnsi="Times New Roman"/>
          <w:sz w:val="22"/>
          <w:szCs w:val="22"/>
        </w:rPr>
        <w:t>je iznad optimalnog nivoa</w:t>
      </w:r>
      <w:r w:rsidR="00A371B8" w:rsidRPr="009B141E">
        <w:rPr>
          <w:rFonts w:ascii="Times New Roman" w:hAnsi="Times New Roman"/>
          <w:sz w:val="22"/>
          <w:szCs w:val="22"/>
        </w:rPr>
        <w:t xml:space="preserve"> zbog</w:t>
      </w:r>
      <w:r w:rsidR="000C3DE1" w:rsidRPr="009B141E">
        <w:rPr>
          <w:rFonts w:ascii="Times New Roman" w:hAnsi="Times New Roman"/>
          <w:sz w:val="22"/>
          <w:szCs w:val="22"/>
        </w:rPr>
        <w:t xml:space="preserve"> </w:t>
      </w:r>
      <w:r w:rsidR="00A371B8" w:rsidRPr="009B141E">
        <w:rPr>
          <w:rFonts w:ascii="Times New Roman" w:hAnsi="Times New Roman"/>
          <w:sz w:val="22"/>
          <w:szCs w:val="22"/>
        </w:rPr>
        <w:t>niskog</w:t>
      </w:r>
      <w:r w:rsidR="00740C10" w:rsidRPr="009B141E">
        <w:rPr>
          <w:rFonts w:ascii="Times New Roman" w:hAnsi="Times New Roman"/>
          <w:sz w:val="22"/>
          <w:szCs w:val="22"/>
        </w:rPr>
        <w:t xml:space="preserve"> </w:t>
      </w:r>
      <w:r w:rsidR="000C3DE1" w:rsidRPr="009B141E">
        <w:rPr>
          <w:rFonts w:ascii="Times New Roman" w:hAnsi="Times New Roman"/>
          <w:sz w:val="22"/>
          <w:szCs w:val="22"/>
        </w:rPr>
        <w:t>p</w:t>
      </w:r>
      <w:r w:rsidR="00A371B8" w:rsidRPr="009B141E">
        <w:rPr>
          <w:rFonts w:ascii="Times New Roman" w:hAnsi="Times New Roman"/>
          <w:sz w:val="22"/>
          <w:szCs w:val="22"/>
        </w:rPr>
        <w:t>rocenta</w:t>
      </w:r>
      <w:r w:rsidR="000C3DE1" w:rsidRPr="009B141E">
        <w:rPr>
          <w:rFonts w:ascii="Times New Roman" w:hAnsi="Times New Roman"/>
          <w:sz w:val="22"/>
          <w:szCs w:val="22"/>
        </w:rPr>
        <w:t xml:space="preserve"> popunjenosti radnih mjesta u odnosu na Pravilnik o unutrašnoj organizaciji Ministarstva (sistematizovano je ukupno </w:t>
      </w:r>
      <w:r w:rsidR="00075A1C" w:rsidRPr="009B141E">
        <w:rPr>
          <w:rFonts w:ascii="Times New Roman" w:hAnsi="Times New Roman"/>
          <w:sz w:val="22"/>
          <w:szCs w:val="22"/>
        </w:rPr>
        <w:t>1</w:t>
      </w:r>
      <w:r w:rsidR="00611AB0" w:rsidRPr="009B141E">
        <w:rPr>
          <w:rFonts w:ascii="Times New Roman" w:hAnsi="Times New Roman"/>
          <w:sz w:val="22"/>
          <w:szCs w:val="22"/>
        </w:rPr>
        <w:t>53</w:t>
      </w:r>
      <w:r w:rsidR="000C3DE1" w:rsidRPr="009B141E">
        <w:rPr>
          <w:rFonts w:ascii="Times New Roman" w:hAnsi="Times New Roman"/>
          <w:sz w:val="22"/>
          <w:szCs w:val="22"/>
        </w:rPr>
        <w:t xml:space="preserve"> radnih mjesta, a popunjeno </w:t>
      </w:r>
      <w:r w:rsidR="00611AB0" w:rsidRPr="009B141E">
        <w:rPr>
          <w:rFonts w:ascii="Times New Roman" w:hAnsi="Times New Roman"/>
          <w:sz w:val="22"/>
          <w:szCs w:val="22"/>
        </w:rPr>
        <w:t>50</w:t>
      </w:r>
      <w:r w:rsidR="00075A1C" w:rsidRPr="009B141E">
        <w:rPr>
          <w:rFonts w:ascii="Times New Roman" w:hAnsi="Times New Roman"/>
          <w:sz w:val="22"/>
          <w:szCs w:val="22"/>
        </w:rPr>
        <w:t xml:space="preserve"> </w:t>
      </w:r>
      <w:r w:rsidR="00F36A4E" w:rsidRPr="009B141E">
        <w:rPr>
          <w:rFonts w:ascii="Times New Roman" w:hAnsi="Times New Roman"/>
          <w:sz w:val="22"/>
          <w:szCs w:val="22"/>
        </w:rPr>
        <w:t>radna</w:t>
      </w:r>
      <w:r w:rsidR="000C3DE1" w:rsidRPr="009B141E">
        <w:rPr>
          <w:rFonts w:ascii="Times New Roman" w:hAnsi="Times New Roman"/>
          <w:sz w:val="22"/>
          <w:szCs w:val="22"/>
        </w:rPr>
        <w:t xml:space="preserve"> mjesta)</w:t>
      </w:r>
      <w:r w:rsidR="00E32FE9" w:rsidRPr="009B141E">
        <w:rPr>
          <w:rFonts w:ascii="Times New Roman" w:hAnsi="Times New Roman"/>
          <w:sz w:val="22"/>
          <w:szCs w:val="22"/>
        </w:rPr>
        <w:t>.</w:t>
      </w:r>
    </w:p>
    <w:p w:rsidR="00E439FC" w:rsidRPr="009B141E" w:rsidRDefault="00E439FC" w:rsidP="001B1402">
      <w:pPr>
        <w:jc w:val="both"/>
        <w:rPr>
          <w:rFonts w:ascii="Times New Roman" w:hAnsi="Times New Roman"/>
          <w:sz w:val="22"/>
          <w:szCs w:val="22"/>
        </w:rPr>
      </w:pPr>
    </w:p>
    <w:p w:rsidR="00765A28" w:rsidRDefault="00B34CEF" w:rsidP="001B1402">
      <w:pPr>
        <w:jc w:val="both"/>
        <w:rPr>
          <w:rFonts w:ascii="Times New Roman" w:hAnsi="Times New Roman"/>
          <w:sz w:val="22"/>
          <w:szCs w:val="22"/>
        </w:rPr>
      </w:pPr>
      <w:r w:rsidRPr="00EC5DB9">
        <w:rPr>
          <w:rFonts w:ascii="Times New Roman" w:hAnsi="Times New Roman"/>
          <w:sz w:val="22"/>
          <w:szCs w:val="22"/>
        </w:rPr>
        <w:t>Analiza</w:t>
      </w:r>
      <w:r w:rsidR="00E439FC" w:rsidRPr="00EC5DB9">
        <w:rPr>
          <w:rFonts w:ascii="Times New Roman" w:hAnsi="Times New Roman"/>
          <w:sz w:val="22"/>
          <w:szCs w:val="22"/>
        </w:rPr>
        <w:t xml:space="preserve"> upitnika</w:t>
      </w:r>
      <w:r w:rsidR="00D325FE" w:rsidRPr="00EC5DB9">
        <w:rPr>
          <w:rFonts w:ascii="Times New Roman" w:hAnsi="Times New Roman"/>
          <w:sz w:val="22"/>
          <w:szCs w:val="22"/>
        </w:rPr>
        <w:t xml:space="preserve"> (najznačajnijih pitanja)</w:t>
      </w:r>
      <w:r w:rsidR="00E439FC" w:rsidRPr="00EC5DB9">
        <w:rPr>
          <w:rFonts w:ascii="Times New Roman" w:hAnsi="Times New Roman"/>
          <w:sz w:val="22"/>
          <w:szCs w:val="22"/>
        </w:rPr>
        <w:t xml:space="preserve"> pokazala je </w:t>
      </w:r>
      <w:r w:rsidR="00765A28" w:rsidRPr="00EC5DB9">
        <w:rPr>
          <w:rFonts w:ascii="Times New Roman" w:hAnsi="Times New Roman"/>
          <w:sz w:val="22"/>
          <w:szCs w:val="22"/>
        </w:rPr>
        <w:t>slijedeće:</w:t>
      </w:r>
    </w:p>
    <w:p w:rsidR="00EC5DB9" w:rsidRDefault="00EC5DB9" w:rsidP="001B1402">
      <w:pPr>
        <w:jc w:val="both"/>
        <w:rPr>
          <w:rFonts w:ascii="Times New Roman" w:hAnsi="Times New Roman"/>
          <w:sz w:val="22"/>
          <w:szCs w:val="22"/>
        </w:rPr>
      </w:pPr>
    </w:p>
    <w:p w:rsidR="00D325FE" w:rsidRDefault="00D325FE" w:rsidP="00211F29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>(Pitanje 1) - 9</w:t>
      </w:r>
      <w:r w:rsidR="003D505A" w:rsidRPr="00EC5DB9">
        <w:rPr>
          <w:sz w:val="22"/>
        </w:rPr>
        <w:t>6,15</w:t>
      </w:r>
      <w:r w:rsidR="00765A28" w:rsidRPr="00EC5DB9">
        <w:rPr>
          <w:sz w:val="22"/>
        </w:rPr>
        <w:t xml:space="preserve"> </w:t>
      </w:r>
      <w:r w:rsidR="00E439FC" w:rsidRPr="00EC5DB9">
        <w:rPr>
          <w:sz w:val="22"/>
        </w:rPr>
        <w:t xml:space="preserve">% zaposlenika </w:t>
      </w:r>
      <w:r w:rsidRPr="00EC5DB9">
        <w:rPr>
          <w:sz w:val="22"/>
        </w:rPr>
        <w:t xml:space="preserve">je izjavilo </w:t>
      </w:r>
      <w:r w:rsidR="00E439FC" w:rsidRPr="00EC5DB9">
        <w:rPr>
          <w:sz w:val="22"/>
        </w:rPr>
        <w:t xml:space="preserve">da </w:t>
      </w:r>
      <w:r w:rsidRPr="00EC5DB9">
        <w:rPr>
          <w:sz w:val="22"/>
        </w:rPr>
        <w:t xml:space="preserve">ne obavlja aktivnosti koje su podložne nepravilnostima, korupciji i koruptivnom dejstvu, dok </w:t>
      </w:r>
      <w:r w:rsidR="00EC5DB9" w:rsidRPr="00EC5DB9">
        <w:rPr>
          <w:sz w:val="22"/>
        </w:rPr>
        <w:t>3,8</w:t>
      </w:r>
      <w:r w:rsidRPr="00EC5DB9">
        <w:rPr>
          <w:sz w:val="22"/>
        </w:rPr>
        <w:t>5 % zaposlenika je izjavilo da obavlja takve poslove navodeći slijedeće primjere: 1. Zakoni koji se često mijenjaju, neusklađeni su, nejasni</w:t>
      </w:r>
      <w:r w:rsidRPr="00D325FE">
        <w:rPr>
          <w:sz w:val="22"/>
        </w:rPr>
        <w:t xml:space="preserve"> i neprecizni, 2. Nemogućnost realizacije političkih ciljeva ili prioriteta, 3. Administrativna opterećenja, kašnjenja u obradi zahtjeva)</w:t>
      </w:r>
      <w:r>
        <w:rPr>
          <w:sz w:val="22"/>
        </w:rPr>
        <w:t>.</w:t>
      </w:r>
    </w:p>
    <w:p w:rsidR="00D325FE" w:rsidRDefault="00D325FE" w:rsidP="00D325FE">
      <w:pPr>
        <w:rPr>
          <w:sz w:val="22"/>
        </w:rPr>
      </w:pPr>
    </w:p>
    <w:p w:rsidR="00D325FE" w:rsidRPr="00EC5DB9" w:rsidRDefault="00D325FE" w:rsidP="00D325FE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lastRenderedPageBreak/>
        <w:t xml:space="preserve">(Pitanje 5) - </w:t>
      </w:r>
      <w:r w:rsidR="00EC5DB9" w:rsidRPr="00EC5DB9">
        <w:rPr>
          <w:sz w:val="22"/>
        </w:rPr>
        <w:t>19,23</w:t>
      </w:r>
      <w:r w:rsidRPr="00EC5DB9">
        <w:rPr>
          <w:sz w:val="22"/>
        </w:rPr>
        <w:t xml:space="preserve"> % zaposlenika je izjavilo da dobiva posebne upute i smjernice od strane nadređenog za obavljanje svakodnevnih poslova i zadataka, dok je </w:t>
      </w:r>
      <w:r w:rsidR="00EC5DB9" w:rsidRPr="00EC5DB9">
        <w:rPr>
          <w:sz w:val="22"/>
        </w:rPr>
        <w:t>76,92</w:t>
      </w:r>
      <w:r w:rsidRPr="00EC5DB9">
        <w:rPr>
          <w:sz w:val="22"/>
        </w:rPr>
        <w:t xml:space="preserve"> % zaposlenika izjavilo da ne dobiva upute i smjernice od strane nadređenog.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7) - </w:t>
      </w:r>
      <w:r w:rsidR="00EC5DB9" w:rsidRPr="00EC5DB9">
        <w:rPr>
          <w:sz w:val="22"/>
        </w:rPr>
        <w:t>19,23</w:t>
      </w:r>
      <w:r w:rsidRPr="00EC5DB9">
        <w:rPr>
          <w:sz w:val="22"/>
        </w:rPr>
        <w:t xml:space="preserve"> % zaposlenika je izjavilo da ga mijenja saradnik koji posjeduje jednake/slične kvalifikacije za obavljanje tzv. „rizičnih aktivnosti, dok je 5</w:t>
      </w:r>
      <w:r w:rsidR="00EC5DB9" w:rsidRPr="00EC5DB9">
        <w:rPr>
          <w:sz w:val="22"/>
        </w:rPr>
        <w:t>0,00</w:t>
      </w:r>
      <w:r w:rsidRPr="00EC5DB9">
        <w:rPr>
          <w:sz w:val="22"/>
        </w:rPr>
        <w:t xml:space="preserve"> % zaposlenika izjavilo da ne dobiva da ga ne mijenja saradnik sa navedenim kvalifikacijama.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8) - </w:t>
      </w:r>
      <w:r w:rsidR="00EC5DB9" w:rsidRPr="00EC5DB9">
        <w:rPr>
          <w:sz w:val="22"/>
        </w:rPr>
        <w:t>100,00</w:t>
      </w:r>
      <w:r w:rsidRPr="00EC5DB9">
        <w:rPr>
          <w:sz w:val="22"/>
        </w:rPr>
        <w:t xml:space="preserve"> % zaposlenika je izjavilo da im je poznat opis radnog mjesta, dok je </w:t>
      </w:r>
      <w:r w:rsidR="00EC5DB9" w:rsidRPr="00EC5DB9">
        <w:rPr>
          <w:sz w:val="22"/>
        </w:rPr>
        <w:t>0</w:t>
      </w:r>
      <w:r w:rsidRPr="00EC5DB9">
        <w:rPr>
          <w:sz w:val="22"/>
        </w:rPr>
        <w:t xml:space="preserve"> % zaposlenika izjavilo da im nije poznat opis radnog mjesta.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9) - </w:t>
      </w:r>
      <w:r w:rsidR="00EC5DB9" w:rsidRPr="00EC5DB9">
        <w:rPr>
          <w:sz w:val="22"/>
        </w:rPr>
        <w:t>11,54</w:t>
      </w:r>
      <w:r w:rsidRPr="00EC5DB9">
        <w:rPr>
          <w:sz w:val="22"/>
        </w:rPr>
        <w:t xml:space="preserve"> % zaposlenika je izjavilo da smatra da u praksi ima veća ovlaštenja od onih koja su formalno dodijeljena, odnosno sadržana u opisu poslova, dok je </w:t>
      </w:r>
      <w:r w:rsidR="00EC5DB9" w:rsidRPr="00EC5DB9">
        <w:rPr>
          <w:sz w:val="22"/>
        </w:rPr>
        <w:t>88,46</w:t>
      </w:r>
      <w:r w:rsidRPr="00EC5DB9">
        <w:rPr>
          <w:sz w:val="22"/>
        </w:rPr>
        <w:t xml:space="preserve"> % zaposlenika izjavilo da nema takva ovlaštenja.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12) - </w:t>
      </w:r>
      <w:r w:rsidR="00EC5DB9" w:rsidRPr="00EC5DB9">
        <w:rPr>
          <w:sz w:val="22"/>
        </w:rPr>
        <w:t>73,08</w:t>
      </w:r>
      <w:r w:rsidRPr="00EC5DB9">
        <w:rPr>
          <w:sz w:val="22"/>
        </w:rPr>
        <w:t xml:space="preserve"> % zaposlenika je izjavilo da održavaju zajedničke poslovne komunikacije (sastanke) sa nadređenim i saradnicima, dok je </w:t>
      </w:r>
      <w:r w:rsidR="00EC5DB9" w:rsidRPr="00EC5DB9">
        <w:rPr>
          <w:sz w:val="22"/>
        </w:rPr>
        <w:t>23,08</w:t>
      </w:r>
      <w:r w:rsidRPr="00EC5DB9">
        <w:rPr>
          <w:sz w:val="22"/>
        </w:rPr>
        <w:t xml:space="preserve"> % zaposlenika izjavilo da ne obavlja takve sastanke.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15) - </w:t>
      </w:r>
      <w:r w:rsidR="00EC5DB9" w:rsidRPr="00EC5DB9">
        <w:rPr>
          <w:sz w:val="22"/>
        </w:rPr>
        <w:t>100,00</w:t>
      </w:r>
      <w:r w:rsidRPr="00EC5DB9">
        <w:rPr>
          <w:sz w:val="22"/>
        </w:rPr>
        <w:t xml:space="preserve"> % zaposlenika je izjavilo da je nadređeni brzo i lahko dostupan za konsultacije, dok je </w:t>
      </w:r>
      <w:r w:rsidR="00EC5DB9" w:rsidRPr="00EC5DB9">
        <w:rPr>
          <w:sz w:val="22"/>
        </w:rPr>
        <w:t>0,00</w:t>
      </w:r>
      <w:r w:rsidRPr="00EC5DB9">
        <w:rPr>
          <w:sz w:val="22"/>
        </w:rPr>
        <w:t xml:space="preserve"> % zaposlenika izjavilo da nadređeni nije dostupan za konsultaacije.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>(Pitanje 17) - 9</w:t>
      </w:r>
      <w:r w:rsidR="00EC5DB9" w:rsidRPr="00EC5DB9">
        <w:rPr>
          <w:sz w:val="22"/>
        </w:rPr>
        <w:t>6,15</w:t>
      </w:r>
      <w:r w:rsidRPr="00EC5DB9">
        <w:rPr>
          <w:sz w:val="22"/>
        </w:rPr>
        <w:t xml:space="preserve"> % zaposlenika je izjavilo da nadređeni ocjenjuje njihov rad najmanje jednom godišnje, dok je </w:t>
      </w:r>
      <w:r w:rsidR="00EC5DB9" w:rsidRPr="00EC5DB9">
        <w:rPr>
          <w:sz w:val="22"/>
        </w:rPr>
        <w:t>3,8</w:t>
      </w:r>
      <w:r w:rsidRPr="00EC5DB9">
        <w:rPr>
          <w:sz w:val="22"/>
        </w:rPr>
        <w:t>5 % zaposlenika izjavilo da nadređeni ne ocjenjuje njihov rad.</w:t>
      </w:r>
    </w:p>
    <w:p w:rsidR="001460E3" w:rsidRDefault="001460E3" w:rsidP="001460E3">
      <w:pPr>
        <w:pStyle w:val="Odlomakpopisa"/>
        <w:ind w:left="360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18) - </w:t>
      </w:r>
      <w:r w:rsidR="00EC5DB9" w:rsidRPr="00EC5DB9">
        <w:rPr>
          <w:sz w:val="22"/>
        </w:rPr>
        <w:t>3,85</w:t>
      </w:r>
      <w:r w:rsidRPr="00EC5DB9">
        <w:rPr>
          <w:sz w:val="22"/>
        </w:rPr>
        <w:t xml:space="preserve"> % zaposlenika je izjavilo da se uglavnom ocjenjuje količina obavljenog posla, a ne kvalitet obavljenog posla, </w:t>
      </w:r>
      <w:r w:rsidR="00EC5DB9" w:rsidRPr="00EC5DB9">
        <w:rPr>
          <w:sz w:val="22"/>
        </w:rPr>
        <w:t>23,08</w:t>
      </w:r>
      <w:r w:rsidRPr="00EC5DB9">
        <w:rPr>
          <w:sz w:val="22"/>
        </w:rPr>
        <w:t xml:space="preserve"> % zaposlenika izjavilo da se ne ocjenjuje količina obavljenog posla, a ne kvalitet obavljenog posla, dok je </w:t>
      </w:r>
      <w:r w:rsidR="00EC5DB9" w:rsidRPr="00EC5DB9">
        <w:rPr>
          <w:sz w:val="22"/>
        </w:rPr>
        <w:t>73,08</w:t>
      </w:r>
      <w:r w:rsidRPr="00EC5DB9">
        <w:rPr>
          <w:sz w:val="22"/>
        </w:rPr>
        <w:t xml:space="preserve"> % zaposlenika izjavilo da ne mogu to procjeniti.</w:t>
      </w:r>
    </w:p>
    <w:p w:rsidR="001460E3" w:rsidRPr="001460E3" w:rsidRDefault="001460E3" w:rsidP="001460E3">
      <w:pPr>
        <w:pStyle w:val="Odlomakpopisa"/>
        <w:rPr>
          <w:sz w:val="22"/>
        </w:rPr>
      </w:pPr>
    </w:p>
    <w:p w:rsidR="001460E3" w:rsidRPr="00EC5DB9" w:rsidRDefault="001460E3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>(Pitanje 27) - 9</w:t>
      </w:r>
      <w:r w:rsidR="00EC5DB9" w:rsidRPr="00EC5DB9">
        <w:rPr>
          <w:sz w:val="22"/>
        </w:rPr>
        <w:t>6,15</w:t>
      </w:r>
      <w:r w:rsidRPr="00EC5DB9">
        <w:rPr>
          <w:sz w:val="22"/>
        </w:rPr>
        <w:t xml:space="preserve"> % zaposlenika je izjavilo da bi prijavili postojanje sukoba interesa, dok je </w:t>
      </w:r>
      <w:r w:rsidR="00EC5DB9" w:rsidRPr="00EC5DB9">
        <w:rPr>
          <w:sz w:val="22"/>
        </w:rPr>
        <w:t>3,85</w:t>
      </w:r>
      <w:r w:rsidRPr="00EC5DB9">
        <w:rPr>
          <w:sz w:val="22"/>
        </w:rPr>
        <w:t xml:space="preserve"> % zaposlenika izjavilo da takav sukob interesa ne bi prijavili.</w:t>
      </w:r>
    </w:p>
    <w:p w:rsidR="001460E3" w:rsidRDefault="001460E3" w:rsidP="00E22061">
      <w:pPr>
        <w:pStyle w:val="Odlomakpopisa"/>
        <w:ind w:left="360"/>
        <w:rPr>
          <w:sz w:val="22"/>
        </w:rPr>
      </w:pPr>
    </w:p>
    <w:p w:rsidR="001460E3" w:rsidRPr="00EC5DB9" w:rsidRDefault="00E22061" w:rsidP="001460E3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34) - </w:t>
      </w:r>
      <w:r w:rsidR="00EC5DB9" w:rsidRPr="00EC5DB9">
        <w:rPr>
          <w:sz w:val="22"/>
        </w:rPr>
        <w:t>3,85</w:t>
      </w:r>
      <w:r w:rsidRPr="00EC5DB9">
        <w:rPr>
          <w:sz w:val="22"/>
        </w:rPr>
        <w:t xml:space="preserve"> % zaposlenika je izjavilo da su čuli za slučajeve prevare, krađe ili drugih radnji koje predstavljaju kršenje integriteta unutar institucije, dok je </w:t>
      </w:r>
      <w:r w:rsidR="00EC5DB9" w:rsidRPr="00EC5DB9">
        <w:rPr>
          <w:sz w:val="22"/>
        </w:rPr>
        <w:t>92,31</w:t>
      </w:r>
      <w:r w:rsidRPr="00EC5DB9">
        <w:rPr>
          <w:sz w:val="22"/>
        </w:rPr>
        <w:t xml:space="preserve"> % zaposlenika izjavilo da nisu čuli za takve slučajeve.</w:t>
      </w:r>
    </w:p>
    <w:p w:rsidR="001460E3" w:rsidRDefault="001460E3" w:rsidP="00211F29">
      <w:pPr>
        <w:rPr>
          <w:sz w:val="22"/>
        </w:rPr>
      </w:pPr>
    </w:p>
    <w:p w:rsidR="00211F29" w:rsidRPr="00EC5DB9" w:rsidRDefault="00211F29" w:rsidP="00211F29">
      <w:pPr>
        <w:pStyle w:val="Odlomakpopisa"/>
        <w:numPr>
          <w:ilvl w:val="0"/>
          <w:numId w:val="59"/>
        </w:numPr>
        <w:rPr>
          <w:sz w:val="22"/>
        </w:rPr>
      </w:pPr>
      <w:r w:rsidRPr="00EC5DB9">
        <w:rPr>
          <w:sz w:val="22"/>
        </w:rPr>
        <w:t xml:space="preserve">(Pitanje 39) - </w:t>
      </w:r>
      <w:r w:rsidR="00EC5DB9" w:rsidRPr="00EC5DB9">
        <w:rPr>
          <w:sz w:val="22"/>
        </w:rPr>
        <w:t>19,23</w:t>
      </w:r>
      <w:r w:rsidRPr="00EC5DB9">
        <w:rPr>
          <w:sz w:val="22"/>
        </w:rPr>
        <w:t xml:space="preserve"> % zaposlenika je izjavilo da su čuli za slučajeve primanja poklona unutar institucije, dok je </w:t>
      </w:r>
      <w:r w:rsidR="00EC5DB9" w:rsidRPr="00EC5DB9">
        <w:rPr>
          <w:sz w:val="22"/>
        </w:rPr>
        <w:t>73,08</w:t>
      </w:r>
      <w:r w:rsidRPr="00EC5DB9">
        <w:rPr>
          <w:sz w:val="22"/>
        </w:rPr>
        <w:t xml:space="preserve"> % zaposlenika izjavilo da nisu čuli za takve slučajeve.</w:t>
      </w:r>
    </w:p>
    <w:p w:rsidR="00E439FC" w:rsidRPr="00211F29" w:rsidRDefault="00211F29" w:rsidP="00211F29">
      <w:pPr>
        <w:rPr>
          <w:sz w:val="22"/>
        </w:rPr>
      </w:pPr>
      <w:r w:rsidRPr="00211F29">
        <w:rPr>
          <w:sz w:val="22"/>
        </w:rPr>
        <w:t xml:space="preserve"> </w:t>
      </w:r>
    </w:p>
    <w:p w:rsidR="00E439FC" w:rsidRPr="009B141E" w:rsidRDefault="00E439FC" w:rsidP="00E439FC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 xml:space="preserve">Ocjenjivanje rada državnih službenika koje služi za praćenje izvršavanja radnih zadataka, provodi se kontinuirano </w:t>
      </w:r>
      <w:r w:rsidR="00740C10" w:rsidRPr="009B141E">
        <w:rPr>
          <w:rFonts w:ascii="Times New Roman" w:hAnsi="Times New Roman"/>
          <w:sz w:val="22"/>
          <w:szCs w:val="22"/>
        </w:rPr>
        <w:t xml:space="preserve">u skladu sa Zakonom o državnoj službi u Tuzlanskom kantonu </w:t>
      </w:r>
      <w:r w:rsidRPr="009B141E">
        <w:rPr>
          <w:rFonts w:ascii="Times New Roman" w:hAnsi="Times New Roman"/>
          <w:sz w:val="22"/>
          <w:szCs w:val="22"/>
        </w:rPr>
        <w:t xml:space="preserve">i na način definisan važećim propisima, </w:t>
      </w:r>
      <w:r w:rsidR="00740C10" w:rsidRPr="009B141E">
        <w:rPr>
          <w:rFonts w:ascii="Times New Roman" w:hAnsi="Times New Roman"/>
          <w:sz w:val="22"/>
          <w:szCs w:val="22"/>
        </w:rPr>
        <w:t xml:space="preserve">te je </w:t>
      </w:r>
      <w:r w:rsidR="00E32FE9" w:rsidRPr="009B141E">
        <w:rPr>
          <w:rFonts w:ascii="Times New Roman" w:hAnsi="Times New Roman"/>
          <w:sz w:val="22"/>
          <w:szCs w:val="22"/>
        </w:rPr>
        <w:t>prilikom ocjenjivanja podjednako bitan kvalitet obavljenih zadataka i količina urađenog</w:t>
      </w:r>
      <w:r w:rsidR="00507CFB" w:rsidRPr="009B141E">
        <w:rPr>
          <w:rFonts w:ascii="Times New Roman" w:hAnsi="Times New Roman"/>
          <w:sz w:val="22"/>
          <w:szCs w:val="22"/>
        </w:rPr>
        <w:t xml:space="preserve"> posla</w:t>
      </w:r>
      <w:r w:rsidR="00E32FE9" w:rsidRPr="009B141E">
        <w:rPr>
          <w:rFonts w:ascii="Times New Roman" w:hAnsi="Times New Roman"/>
          <w:sz w:val="22"/>
          <w:szCs w:val="22"/>
        </w:rPr>
        <w:t>.</w:t>
      </w:r>
    </w:p>
    <w:p w:rsidR="00697208" w:rsidRPr="009B141E" w:rsidRDefault="00697208" w:rsidP="00697208">
      <w:pPr>
        <w:jc w:val="both"/>
        <w:rPr>
          <w:rFonts w:ascii="Times New Roman" w:hAnsi="Times New Roman"/>
          <w:sz w:val="22"/>
          <w:szCs w:val="22"/>
        </w:rPr>
      </w:pPr>
    </w:p>
    <w:p w:rsidR="004A3C94" w:rsidRPr="009B141E" w:rsidRDefault="00697208" w:rsidP="00697208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Što se tiče ak</w:t>
      </w:r>
      <w:r w:rsidR="00E32FE9" w:rsidRPr="009B141E">
        <w:rPr>
          <w:rFonts w:ascii="Times New Roman" w:hAnsi="Times New Roman"/>
          <w:sz w:val="22"/>
          <w:szCs w:val="22"/>
        </w:rPr>
        <w:t xml:space="preserve">tivnosti Ministarstva </w:t>
      </w:r>
      <w:r w:rsidRPr="009B141E">
        <w:rPr>
          <w:rFonts w:ascii="Times New Roman" w:hAnsi="Times New Roman"/>
          <w:sz w:val="22"/>
          <w:szCs w:val="22"/>
        </w:rPr>
        <w:t xml:space="preserve">prema </w:t>
      </w:r>
      <w:r w:rsidR="00740C10" w:rsidRPr="009B141E">
        <w:rPr>
          <w:rFonts w:ascii="Times New Roman" w:hAnsi="Times New Roman"/>
          <w:sz w:val="22"/>
          <w:szCs w:val="22"/>
        </w:rPr>
        <w:t>strankama i pravnim licima kao i drugim organizacijama i institucijama</w:t>
      </w:r>
      <w:r w:rsidRPr="009B141E">
        <w:rPr>
          <w:rFonts w:ascii="Times New Roman" w:hAnsi="Times New Roman"/>
          <w:sz w:val="22"/>
          <w:szCs w:val="22"/>
        </w:rPr>
        <w:t xml:space="preserve">, </w:t>
      </w:r>
      <w:r w:rsidR="00740C10" w:rsidRPr="009B141E">
        <w:rPr>
          <w:rFonts w:ascii="Times New Roman" w:hAnsi="Times New Roman"/>
          <w:sz w:val="22"/>
          <w:szCs w:val="22"/>
        </w:rPr>
        <w:t xml:space="preserve">iste se </w:t>
      </w:r>
      <w:r w:rsidRPr="009B141E">
        <w:rPr>
          <w:rFonts w:ascii="Times New Roman" w:hAnsi="Times New Roman"/>
          <w:sz w:val="22"/>
          <w:szCs w:val="22"/>
        </w:rPr>
        <w:t>odvijaju</w:t>
      </w:r>
      <w:r w:rsidR="004A3C94" w:rsidRPr="009B141E">
        <w:rPr>
          <w:rFonts w:ascii="Times New Roman" w:hAnsi="Times New Roman"/>
          <w:sz w:val="22"/>
          <w:szCs w:val="22"/>
        </w:rPr>
        <w:t xml:space="preserve"> u skladu sa odredbama zakona i podzakonskih propisa koji se primjenjuju u obavljanju poslova u nadležnosti Ministarstva.</w:t>
      </w:r>
    </w:p>
    <w:p w:rsidR="004A3C94" w:rsidRPr="009B141E" w:rsidRDefault="004A3C94" w:rsidP="00697208">
      <w:pPr>
        <w:jc w:val="both"/>
        <w:rPr>
          <w:rFonts w:ascii="Times New Roman" w:hAnsi="Times New Roman"/>
          <w:highlight w:val="yellow"/>
        </w:rPr>
      </w:pPr>
    </w:p>
    <w:p w:rsidR="003B4242" w:rsidRPr="00211F29" w:rsidRDefault="00211F29" w:rsidP="00697208">
      <w:pPr>
        <w:jc w:val="both"/>
        <w:rPr>
          <w:rFonts w:ascii="Times New Roman" w:hAnsi="Times New Roman"/>
          <w:sz w:val="22"/>
          <w:szCs w:val="22"/>
        </w:rPr>
      </w:pPr>
      <w:r w:rsidRPr="00211F29">
        <w:rPr>
          <w:rFonts w:ascii="Times New Roman" w:hAnsi="Times New Roman"/>
          <w:sz w:val="22"/>
          <w:szCs w:val="22"/>
        </w:rPr>
        <w:t>Detaljna analiza Upitnika - ankete data je u prilogu ovog Plana.</w:t>
      </w:r>
    </w:p>
    <w:p w:rsidR="00211F29" w:rsidRDefault="003B4242" w:rsidP="00697208">
      <w:pPr>
        <w:jc w:val="both"/>
        <w:rPr>
          <w:rFonts w:ascii="Times New Roman" w:hAnsi="Times New Roman"/>
        </w:rPr>
        <w:sectPr w:rsidR="00211F29" w:rsidSect="00FD09C6"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9B141E">
        <w:rPr>
          <w:rFonts w:ascii="Times New Roman" w:hAnsi="Times New Roman"/>
        </w:rPr>
        <w:t xml:space="preserve"> </w:t>
      </w:r>
    </w:p>
    <w:p w:rsidR="00A34233" w:rsidRPr="009B141E" w:rsidRDefault="00DE24BE" w:rsidP="00242E18">
      <w:pPr>
        <w:pStyle w:val="Naslov1"/>
        <w:rPr>
          <w:rFonts w:ascii="Times New Roman" w:hAnsi="Times New Roman" w:cs="Times New Roman"/>
        </w:rPr>
      </w:pPr>
      <w:bookmarkStart w:id="5" w:name="_Toc503854223"/>
      <w:r>
        <w:rPr>
          <w:rFonts w:ascii="Times New Roman" w:hAnsi="Times New Roman" w:cs="Times New Roman"/>
        </w:rPr>
        <w:lastRenderedPageBreak/>
        <w:t>7</w:t>
      </w:r>
      <w:r w:rsidR="00242E18" w:rsidRPr="009B141E">
        <w:rPr>
          <w:rFonts w:ascii="Times New Roman" w:hAnsi="Times New Roman" w:cs="Times New Roman"/>
        </w:rPr>
        <w:t xml:space="preserve">. </w:t>
      </w:r>
      <w:r w:rsidR="00D64568" w:rsidRPr="009B141E">
        <w:rPr>
          <w:rFonts w:ascii="Times New Roman" w:hAnsi="Times New Roman" w:cs="Times New Roman"/>
        </w:rPr>
        <w:t>PREPORUKE ZA POBOLJŠANJE</w:t>
      </w:r>
      <w:bookmarkEnd w:id="5"/>
    </w:p>
    <w:p w:rsidR="00A34233" w:rsidRPr="009B141E" w:rsidRDefault="00A34233" w:rsidP="001B1402">
      <w:pPr>
        <w:jc w:val="both"/>
        <w:rPr>
          <w:rFonts w:ascii="Times New Roman" w:hAnsi="Times New Roman"/>
          <w:sz w:val="22"/>
          <w:szCs w:val="22"/>
        </w:rPr>
      </w:pPr>
    </w:p>
    <w:p w:rsidR="00A34233" w:rsidRDefault="00FE2DEC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 xml:space="preserve">Na osnovu analize postojećeg stanja i procjena rizičnih aktivnosti </w:t>
      </w:r>
      <w:r w:rsidR="00075A1C" w:rsidRPr="009B141E">
        <w:rPr>
          <w:rFonts w:ascii="Times New Roman" w:hAnsi="Times New Roman"/>
          <w:sz w:val="22"/>
          <w:szCs w:val="22"/>
        </w:rPr>
        <w:t>u Ministarstvu</w:t>
      </w:r>
      <w:r w:rsidRPr="009B141E">
        <w:rPr>
          <w:rFonts w:ascii="Times New Roman" w:hAnsi="Times New Roman"/>
          <w:sz w:val="22"/>
          <w:szCs w:val="22"/>
        </w:rPr>
        <w:t>, preporuke za unapređenje stanja sa listom preventivnih mjera za smanjenje mogućnosti za nastanak koru</w:t>
      </w:r>
      <w:r w:rsidR="006552E2" w:rsidRPr="009B141E">
        <w:rPr>
          <w:rFonts w:ascii="Times New Roman" w:hAnsi="Times New Roman"/>
          <w:sz w:val="22"/>
          <w:szCs w:val="22"/>
        </w:rPr>
        <w:t>ptivnih pojava, uz lica odgovo</w:t>
      </w:r>
      <w:r w:rsidR="003034DD" w:rsidRPr="009B141E">
        <w:rPr>
          <w:rFonts w:ascii="Times New Roman" w:hAnsi="Times New Roman"/>
          <w:sz w:val="22"/>
          <w:szCs w:val="22"/>
        </w:rPr>
        <w:t>r</w:t>
      </w:r>
      <w:r w:rsidR="006552E2" w:rsidRPr="009B141E">
        <w:rPr>
          <w:rFonts w:ascii="Times New Roman" w:hAnsi="Times New Roman"/>
          <w:sz w:val="22"/>
          <w:szCs w:val="22"/>
        </w:rPr>
        <w:t>na</w:t>
      </w:r>
      <w:r w:rsidRPr="009B141E">
        <w:rPr>
          <w:rFonts w:ascii="Times New Roman" w:hAnsi="Times New Roman"/>
          <w:sz w:val="22"/>
          <w:szCs w:val="22"/>
        </w:rPr>
        <w:t xml:space="preserve"> za provođenje navedena su u tabeli ispod.</w:t>
      </w:r>
    </w:p>
    <w:p w:rsidR="00DB5224" w:rsidRPr="009B141E" w:rsidRDefault="00DB5224" w:rsidP="001B1402">
      <w:pPr>
        <w:jc w:val="both"/>
        <w:rPr>
          <w:rFonts w:ascii="Times New Roman" w:hAnsi="Times New Roman"/>
          <w:sz w:val="22"/>
          <w:szCs w:val="22"/>
        </w:rPr>
      </w:pPr>
    </w:p>
    <w:p w:rsidR="00EB1514" w:rsidRDefault="00EB1514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Prioritet za provođenje, numeracija od 1 do 5:</w:t>
      </w:r>
    </w:p>
    <w:p w:rsidR="00DB5224" w:rsidRPr="009B141E" w:rsidRDefault="00DB5224" w:rsidP="001B1402">
      <w:pPr>
        <w:jc w:val="both"/>
        <w:rPr>
          <w:rFonts w:ascii="Times New Roman" w:hAnsi="Times New Roman"/>
          <w:sz w:val="22"/>
          <w:szCs w:val="22"/>
        </w:rPr>
      </w:pPr>
    </w:p>
    <w:p w:rsidR="00EB1514" w:rsidRPr="009B141E" w:rsidRDefault="00EB1514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1 – najvažnije</w:t>
      </w:r>
    </w:p>
    <w:p w:rsidR="00EB1514" w:rsidRPr="009B141E" w:rsidRDefault="00EB1514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2 – veoma važno</w:t>
      </w:r>
    </w:p>
    <w:p w:rsidR="00EB1514" w:rsidRPr="009B141E" w:rsidRDefault="00EB1514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3 – srednje važno</w:t>
      </w:r>
    </w:p>
    <w:p w:rsidR="00EB1514" w:rsidRPr="009B141E" w:rsidRDefault="00EB1514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4 – manje važno</w:t>
      </w:r>
    </w:p>
    <w:p w:rsidR="00EB1514" w:rsidRPr="009B141E" w:rsidRDefault="00EB1514" w:rsidP="001B1402">
      <w:pPr>
        <w:jc w:val="both"/>
        <w:rPr>
          <w:rFonts w:ascii="Times New Roman" w:hAnsi="Times New Roman"/>
          <w:sz w:val="22"/>
          <w:szCs w:val="22"/>
        </w:rPr>
      </w:pPr>
      <w:r w:rsidRPr="009B141E">
        <w:rPr>
          <w:rFonts w:ascii="Times New Roman" w:hAnsi="Times New Roman"/>
          <w:sz w:val="22"/>
          <w:szCs w:val="22"/>
        </w:rPr>
        <w:t>5 – najmanje važno</w:t>
      </w:r>
    </w:p>
    <w:p w:rsidR="00FE2DEC" w:rsidRPr="009B141E" w:rsidRDefault="00FE2DEC" w:rsidP="001B140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47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387"/>
        <w:gridCol w:w="1331"/>
        <w:gridCol w:w="3772"/>
        <w:gridCol w:w="3788"/>
        <w:gridCol w:w="1793"/>
      </w:tblGrid>
      <w:tr w:rsidR="00E34CA9" w:rsidRPr="00024512" w:rsidTr="00024512">
        <w:trPr>
          <w:trHeight w:val="642"/>
        </w:trPr>
        <w:tc>
          <w:tcPr>
            <w:tcW w:w="696" w:type="dxa"/>
          </w:tcPr>
          <w:p w:rsidR="006D2FEB" w:rsidRPr="00024512" w:rsidRDefault="005062BD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DB5224" w:rsidRPr="00024512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.br.</w:t>
            </w:r>
          </w:p>
        </w:tc>
        <w:tc>
          <w:tcPr>
            <w:tcW w:w="3387" w:type="dxa"/>
          </w:tcPr>
          <w:p w:rsidR="005062BD" w:rsidRPr="00024512" w:rsidRDefault="005062BD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2FEB" w:rsidRPr="00024512" w:rsidRDefault="005062BD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Ranjiva aktivnost</w:t>
            </w:r>
          </w:p>
        </w:tc>
        <w:tc>
          <w:tcPr>
            <w:tcW w:w="1331" w:type="dxa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 xml:space="preserve">Prioritet za </w:t>
            </w:r>
            <w:r w:rsidR="00FE48C1" w:rsidRPr="00024512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rovođenje</w:t>
            </w:r>
          </w:p>
        </w:tc>
        <w:tc>
          <w:tcPr>
            <w:tcW w:w="3772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Preporuka</w:t>
            </w:r>
          </w:p>
        </w:tc>
        <w:tc>
          <w:tcPr>
            <w:tcW w:w="3788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Nosilac aktivnosti</w:t>
            </w:r>
          </w:p>
        </w:tc>
        <w:tc>
          <w:tcPr>
            <w:tcW w:w="1793" w:type="dxa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512">
              <w:rPr>
                <w:rFonts w:ascii="Times New Roman" w:hAnsi="Times New Roman"/>
                <w:b/>
                <w:sz w:val="20"/>
                <w:szCs w:val="20"/>
              </w:rPr>
              <w:t>Rok za realizaciju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0B54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Rukovođenje ministarstvom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Redovno održavanje stručnog kolegija Ministarstva</w:t>
            </w: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Transparentnost u radu i odlučivanju</w:t>
            </w:r>
          </w:p>
        </w:tc>
        <w:tc>
          <w:tcPr>
            <w:tcW w:w="3788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Ministar</w:t>
            </w:r>
            <w:r w:rsidR="00024512" w:rsidRPr="000245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>Sekretar</w:t>
            </w:r>
          </w:p>
          <w:p w:rsidR="006D2FEB" w:rsidRPr="00024512" w:rsidRDefault="00611AB0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Pomoćnici</w:t>
            </w:r>
            <w:r w:rsidR="006D2FEB" w:rsidRPr="00024512">
              <w:rPr>
                <w:rFonts w:ascii="Times New Roman" w:hAnsi="Times New Roman"/>
                <w:sz w:val="20"/>
                <w:szCs w:val="20"/>
              </w:rPr>
              <w:t xml:space="preserve"> ministra</w:t>
            </w:r>
            <w:r w:rsidR="00024512" w:rsidRPr="000245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10DCC">
              <w:rPr>
                <w:rFonts w:ascii="Times New Roman" w:hAnsi="Times New Roman"/>
                <w:sz w:val="20"/>
                <w:szCs w:val="20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rektor Poljoprivrednog zavoda i direktor Kantonalne uprave za šumarstvo</w:t>
            </w:r>
          </w:p>
        </w:tc>
        <w:tc>
          <w:tcPr>
            <w:tcW w:w="1793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0B54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Raspolaganje</w:t>
            </w:r>
            <w:r w:rsidR="00DB5224" w:rsidRPr="00024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>materijalno finansijskim sredstvima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DB5224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Provjera usklađenosti postojećih  pravilnika Ministarstva u oblasti upravljan</w:t>
            </w:r>
            <w:r w:rsidR="00DB5224" w:rsidRPr="00024512">
              <w:rPr>
                <w:rFonts w:ascii="Times New Roman" w:hAnsi="Times New Roman"/>
                <w:sz w:val="20"/>
                <w:szCs w:val="20"/>
              </w:rPr>
              <w:t>j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>a materijalnim i finansijskim sredstvima</w:t>
            </w:r>
            <w:r w:rsidR="00DB5224" w:rsidRPr="000245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Praćenje i nadzor nad primjenom propisa i procedura u vezi sa raspolaganjem materijalnim i finansijskim sredstvima</w:t>
            </w:r>
          </w:p>
        </w:tc>
        <w:tc>
          <w:tcPr>
            <w:tcW w:w="3788" w:type="dxa"/>
          </w:tcPr>
          <w:p w:rsidR="007B1BCB" w:rsidRPr="00024512" w:rsidRDefault="007B1BC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Sekretar</w:t>
            </w:r>
          </w:p>
          <w:p w:rsidR="00DB5224" w:rsidRPr="00024512" w:rsidRDefault="00DB5224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Pomoćnici</w:t>
            </w:r>
            <w:r w:rsidR="00D95BBE" w:rsidRPr="00024512">
              <w:rPr>
                <w:rFonts w:ascii="Times New Roman" w:hAnsi="Times New Roman"/>
                <w:sz w:val="20"/>
                <w:szCs w:val="20"/>
              </w:rPr>
              <w:t xml:space="preserve"> ministra</w:t>
            </w:r>
            <w:r w:rsidR="00024512" w:rsidRPr="000245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10DCC">
              <w:rPr>
                <w:rFonts w:ascii="Times New Roman" w:hAnsi="Times New Roman"/>
                <w:sz w:val="20"/>
                <w:szCs w:val="20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rektor Poljoprivrednog zavoda i direktor Kantonalne uprave za šumarstvo</w:t>
            </w:r>
          </w:p>
          <w:p w:rsidR="006D2FEB" w:rsidRPr="00024512" w:rsidRDefault="00DB5224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Š</w:t>
            </w:r>
            <w:r w:rsidR="00D95BBE" w:rsidRPr="00024512">
              <w:rPr>
                <w:rFonts w:ascii="Times New Roman" w:hAnsi="Times New Roman"/>
                <w:sz w:val="20"/>
                <w:szCs w:val="20"/>
              </w:rPr>
              <w:t>efovi o</w:t>
            </w:r>
            <w:r w:rsidR="006D2FEB" w:rsidRPr="00024512">
              <w:rPr>
                <w:rFonts w:ascii="Times New Roman" w:hAnsi="Times New Roman"/>
                <w:sz w:val="20"/>
                <w:szCs w:val="20"/>
              </w:rPr>
              <w:t>dsjeka</w:t>
            </w: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6 mjeseci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0B54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Javne nabavke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Edukacija zaposlenika koji vrše poslove provođenja postupaka javnih nabavki</w:t>
            </w:r>
            <w:r w:rsidR="000476DD" w:rsidRPr="0002451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476DD" w:rsidRPr="00024512" w:rsidRDefault="000476DD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donošenje godišnjeg plana javnih nabavki</w:t>
            </w:r>
          </w:p>
        </w:tc>
        <w:tc>
          <w:tcPr>
            <w:tcW w:w="3788" w:type="dxa"/>
          </w:tcPr>
          <w:p w:rsidR="006D2FEB" w:rsidRPr="00024512" w:rsidRDefault="003F5087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Odjeljenje ekonomsko - finansisjkih, pravnih i općih poslova</w:t>
            </w:r>
          </w:p>
        </w:tc>
        <w:tc>
          <w:tcPr>
            <w:tcW w:w="1793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Nedovoljno poznavanje zaposlenih o značenju pojma rizičnih aktivnosti podložnih koruptivnom djelovanju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Organizirati edukaciju zaposlenih na temu kouptivnog djelovanja</w:t>
            </w:r>
          </w:p>
        </w:tc>
        <w:tc>
          <w:tcPr>
            <w:tcW w:w="3788" w:type="dxa"/>
          </w:tcPr>
          <w:p w:rsidR="006D2FEB" w:rsidRPr="00024512" w:rsidRDefault="007B1BC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</w:t>
            </w:r>
            <w:r w:rsidR="006D2FEB" w:rsidRPr="00024512">
              <w:rPr>
                <w:rFonts w:ascii="Times New Roman" w:hAnsi="Times New Roman"/>
                <w:sz w:val="20"/>
                <w:szCs w:val="20"/>
              </w:rPr>
              <w:t>oordinator</w:t>
            </w: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Kontakt osoba za obuke</w:t>
            </w:r>
          </w:p>
        </w:tc>
        <w:tc>
          <w:tcPr>
            <w:tcW w:w="1793" w:type="dxa"/>
          </w:tcPr>
          <w:p w:rsidR="006D2FEB" w:rsidRPr="00024512" w:rsidRDefault="00024512" w:rsidP="0002451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</w:tr>
      <w:tr w:rsidR="00E34CA9" w:rsidRPr="00024512" w:rsidTr="00C10DCC">
        <w:trPr>
          <w:trHeight w:val="795"/>
        </w:trPr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Nedovoljno poznavanje internih propisa Ministarstva od strane zaposlenih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Izraditi nove interne propise u oblastima u kojima interni propisi ne postoje, te</w:t>
            </w:r>
            <w:r w:rsidR="00DB5224" w:rsidRPr="00024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>izvršiti usklađivanje postojećih internih propisa sa važećim zakonima</w:t>
            </w:r>
            <w:r w:rsidR="00D11735" w:rsidRPr="000245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lastRenderedPageBreak/>
              <w:t>Interne propise učiniti dostupnim svim zaposlenicima putem zajedničkog foldera ili na drugi pogodan način</w:t>
            </w:r>
          </w:p>
        </w:tc>
        <w:tc>
          <w:tcPr>
            <w:tcW w:w="3788" w:type="dxa"/>
          </w:tcPr>
          <w:p w:rsidR="007B1BCB" w:rsidRPr="00024512" w:rsidRDefault="007B1BC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21" w:rsidRPr="00024512" w:rsidRDefault="002D2721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Sekretar</w:t>
            </w:r>
          </w:p>
          <w:p w:rsidR="002D2721" w:rsidRPr="00024512" w:rsidRDefault="002D2721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Pomoćni</w:t>
            </w:r>
            <w:r w:rsidR="00D11735" w:rsidRPr="00024512">
              <w:rPr>
                <w:rFonts w:ascii="Times New Roman" w:hAnsi="Times New Roman"/>
                <w:sz w:val="20"/>
                <w:szCs w:val="20"/>
              </w:rPr>
              <w:t>ci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 xml:space="preserve"> ministra, </w:t>
            </w:r>
            <w:r w:rsidR="00C10DCC">
              <w:rPr>
                <w:rFonts w:ascii="Times New Roman" w:hAnsi="Times New Roman"/>
                <w:sz w:val="20"/>
                <w:szCs w:val="20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rektor Poljoprivrednog zavoda i direktor 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lastRenderedPageBreak/>
              <w:t xml:space="preserve">Kantonalne uprave za šumarstvo, 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>šefovi odsjeka</w:t>
            </w:r>
          </w:p>
          <w:p w:rsidR="006D2FEB" w:rsidRPr="00024512" w:rsidRDefault="006D2FEB" w:rsidP="00C10D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2D2721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6</w:t>
            </w:r>
            <w:r w:rsidR="006D2FEB" w:rsidRPr="00024512">
              <w:rPr>
                <w:rFonts w:ascii="Times New Roman" w:hAnsi="Times New Roman"/>
                <w:sz w:val="20"/>
                <w:szCs w:val="20"/>
              </w:rPr>
              <w:t xml:space="preserve"> mjeseca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C3735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Upoznavanje zaposlenika sa strateškim dokumentima Ministarstva u oblasti prevencije i borbe protiv korupcije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Svim zaposlenicima putem e-maila dostaviti Plan borbe protiv korupcije i Plan integriteta</w:t>
            </w:r>
          </w:p>
        </w:tc>
        <w:tc>
          <w:tcPr>
            <w:tcW w:w="3788" w:type="dxa"/>
          </w:tcPr>
          <w:p w:rsidR="007B1BCB" w:rsidRPr="00024512" w:rsidRDefault="007B1BC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Koordinator</w:t>
            </w:r>
          </w:p>
        </w:tc>
        <w:tc>
          <w:tcPr>
            <w:tcW w:w="1793" w:type="dxa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Odmah po usvajanju strateških dokumenata</w:t>
            </w:r>
          </w:p>
        </w:tc>
      </w:tr>
      <w:tr w:rsidR="00E34CA9" w:rsidRPr="00024512" w:rsidTr="00024512">
        <w:trPr>
          <w:trHeight w:val="1056"/>
        </w:trPr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Ustanoviti program obuke u oblasti integriteta te prevencije i borbe protiv korupcije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Izvršiti usklađivanje Pravilnika o stručnom obrazovanju i usavršavanju sa važećim zakonskim propisima te u skladu sa Pravilnikom vršiti edukacije</w:t>
            </w:r>
          </w:p>
        </w:tc>
        <w:tc>
          <w:tcPr>
            <w:tcW w:w="3788" w:type="dxa"/>
          </w:tcPr>
          <w:p w:rsidR="006F0D72" w:rsidRPr="00024512" w:rsidRDefault="006F0D72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Sekretar</w:t>
            </w:r>
          </w:p>
          <w:p w:rsidR="006D2FEB" w:rsidRPr="00024512" w:rsidRDefault="006F0D72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Pomoćni</w:t>
            </w:r>
            <w:r w:rsidR="00024512" w:rsidRPr="00024512">
              <w:rPr>
                <w:rFonts w:ascii="Times New Roman" w:hAnsi="Times New Roman"/>
                <w:sz w:val="20"/>
                <w:szCs w:val="20"/>
              </w:rPr>
              <w:t>ci</w:t>
            </w:r>
            <w:r w:rsidRPr="00024512">
              <w:rPr>
                <w:rFonts w:ascii="Times New Roman" w:hAnsi="Times New Roman"/>
                <w:sz w:val="20"/>
                <w:szCs w:val="20"/>
              </w:rPr>
              <w:t xml:space="preserve"> ministra, Koordinator,  </w:t>
            </w:r>
            <w:r w:rsidR="00AD5B7E" w:rsidRPr="00024512">
              <w:rPr>
                <w:rFonts w:ascii="Times New Roman" w:hAnsi="Times New Roman"/>
                <w:sz w:val="20"/>
                <w:szCs w:val="20"/>
              </w:rPr>
              <w:t>Odjeljenje ekonomsko - finansisjkih, pravnih i općih poslova</w:t>
            </w:r>
          </w:p>
        </w:tc>
        <w:tc>
          <w:tcPr>
            <w:tcW w:w="1793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87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Sloboda pristupa informacijama</w:t>
            </w:r>
          </w:p>
        </w:tc>
        <w:tc>
          <w:tcPr>
            <w:tcW w:w="1331" w:type="dxa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72" w:type="dxa"/>
          </w:tcPr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Uspostaviti evidenciju o zahtjevima za pristup informacijama</w:t>
            </w:r>
          </w:p>
          <w:p w:rsidR="006D2FEB" w:rsidRPr="00024512" w:rsidRDefault="006D2FE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Provesti neophodne obuke zaposlenika iz oblasti slobode pristupa informacijama</w:t>
            </w:r>
          </w:p>
        </w:tc>
        <w:tc>
          <w:tcPr>
            <w:tcW w:w="3788" w:type="dxa"/>
          </w:tcPr>
          <w:p w:rsidR="007B1BCB" w:rsidRPr="00024512" w:rsidRDefault="007B1BCB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AD5B7E" w:rsidP="00DB5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Odjeljenje ekonomsko - finansisjkih, pravnih i općih poslova</w:t>
            </w:r>
          </w:p>
        </w:tc>
        <w:tc>
          <w:tcPr>
            <w:tcW w:w="1793" w:type="dxa"/>
          </w:tcPr>
          <w:p w:rsidR="007B1BCB" w:rsidRPr="00024512" w:rsidRDefault="007B1BC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387" w:type="dxa"/>
            <w:vAlign w:val="center"/>
          </w:tcPr>
          <w:p w:rsidR="006D2FEB" w:rsidRPr="00024512" w:rsidRDefault="006D2FEB" w:rsidP="00DB5224">
            <w:pPr>
              <w:ind w:right="-77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Sukob interesa</w:t>
            </w:r>
          </w:p>
        </w:tc>
        <w:tc>
          <w:tcPr>
            <w:tcW w:w="1331" w:type="dxa"/>
            <w:vAlign w:val="center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772" w:type="dxa"/>
            <w:vAlign w:val="center"/>
          </w:tcPr>
          <w:p w:rsidR="006D2FEB" w:rsidRPr="00024512" w:rsidRDefault="006D2FEB" w:rsidP="00DB5224">
            <w:pPr>
              <w:ind w:right="-289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Pojačana kontrola</w:t>
            </w:r>
          </w:p>
        </w:tc>
        <w:tc>
          <w:tcPr>
            <w:tcW w:w="3788" w:type="dxa"/>
            <w:vAlign w:val="center"/>
          </w:tcPr>
          <w:p w:rsidR="006D2FEB" w:rsidRPr="00024512" w:rsidRDefault="006D2FEB" w:rsidP="00024512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Ministar, Sekretar</w:t>
            </w:r>
            <w:r w:rsidR="00B704B9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, pomoćni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ci</w:t>
            </w:r>
            <w:r w:rsidR="007C2B54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ministra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, </w:t>
            </w:r>
            <w:r w:rsidR="00C10DCC">
              <w:rPr>
                <w:rFonts w:ascii="Times New Roman" w:hAnsi="Times New Roman"/>
                <w:sz w:val="20"/>
                <w:szCs w:val="20"/>
                <w:lang w:val="bs-Latn-BA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rektor Poljoprivrednog zavoda i direktor Kantonalne uprave za šumarstvo</w:t>
            </w: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i šefovi odsjeka</w:t>
            </w:r>
          </w:p>
        </w:tc>
        <w:tc>
          <w:tcPr>
            <w:tcW w:w="1793" w:type="dxa"/>
            <w:vAlign w:val="center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387" w:type="dxa"/>
            <w:vAlign w:val="center"/>
          </w:tcPr>
          <w:p w:rsidR="006D2FEB" w:rsidRPr="00024512" w:rsidRDefault="006D2FEB" w:rsidP="00DB5224">
            <w:pPr>
              <w:ind w:right="-77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Neovlašteno korištenje dokumentacionih resursa</w:t>
            </w:r>
          </w:p>
        </w:tc>
        <w:tc>
          <w:tcPr>
            <w:tcW w:w="1331" w:type="dxa"/>
            <w:vAlign w:val="center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772" w:type="dxa"/>
            <w:vAlign w:val="center"/>
          </w:tcPr>
          <w:p w:rsidR="006D2FEB" w:rsidRPr="00024512" w:rsidRDefault="006D2FEB" w:rsidP="00DB5224">
            <w:pPr>
              <w:ind w:right="-289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Kontrola korištenja dokumenata</w:t>
            </w:r>
          </w:p>
        </w:tc>
        <w:tc>
          <w:tcPr>
            <w:tcW w:w="3788" w:type="dxa"/>
            <w:vAlign w:val="center"/>
          </w:tcPr>
          <w:p w:rsidR="006D2FEB" w:rsidRPr="00024512" w:rsidRDefault="006D2FEB" w:rsidP="00024512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Ministar, Sekretar</w:t>
            </w:r>
            <w:r w:rsidR="00B704B9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, pomoćni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ci</w:t>
            </w:r>
            <w:r w:rsidR="007C2B54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ministra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, </w:t>
            </w:r>
            <w:r w:rsidR="00C10DCC">
              <w:rPr>
                <w:rFonts w:ascii="Times New Roman" w:hAnsi="Times New Roman"/>
                <w:sz w:val="20"/>
                <w:szCs w:val="20"/>
                <w:lang w:val="bs-Latn-BA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rektor Poljoprivrednog zavoda i direktor Kantonalne uprave za šumarstvo</w:t>
            </w: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i šefovi odsjeka</w:t>
            </w:r>
          </w:p>
        </w:tc>
        <w:tc>
          <w:tcPr>
            <w:tcW w:w="1793" w:type="dxa"/>
            <w:vAlign w:val="center"/>
          </w:tcPr>
          <w:p w:rsidR="006D2FEB" w:rsidRPr="00024512" w:rsidRDefault="006D2FEB" w:rsidP="00024512">
            <w:pPr>
              <w:ind w:right="-25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387" w:type="dxa"/>
            <w:vAlign w:val="center"/>
          </w:tcPr>
          <w:p w:rsidR="006D2FEB" w:rsidRPr="00024512" w:rsidRDefault="006D2FEB" w:rsidP="00DB5224">
            <w:pPr>
              <w:ind w:right="-77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Donošenje odluka suprotnih zakonu zbog nepostojanja jasnih propisa</w:t>
            </w:r>
          </w:p>
        </w:tc>
        <w:tc>
          <w:tcPr>
            <w:tcW w:w="1331" w:type="dxa"/>
            <w:vAlign w:val="center"/>
          </w:tcPr>
          <w:p w:rsidR="006D2FEB" w:rsidRPr="00024512" w:rsidRDefault="006D2FEB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3772" w:type="dxa"/>
            <w:vAlign w:val="center"/>
          </w:tcPr>
          <w:p w:rsidR="006D2FEB" w:rsidRPr="00024512" w:rsidRDefault="006D2FEB" w:rsidP="00024512">
            <w:pPr>
              <w:ind w:right="-26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Utvrditi jasne propise, doraditi postojeće.</w:t>
            </w:r>
          </w:p>
        </w:tc>
        <w:tc>
          <w:tcPr>
            <w:tcW w:w="3788" w:type="dxa"/>
            <w:vAlign w:val="center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Ministar, Sekretar</w:t>
            </w:r>
            <w:r w:rsidR="00B704B9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, pomoćni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ci</w:t>
            </w: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  <w:r w:rsidR="007C2B54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ministra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, </w:t>
            </w:r>
            <w:r w:rsidR="00C10DCC">
              <w:rPr>
                <w:rFonts w:ascii="Times New Roman" w:hAnsi="Times New Roman"/>
                <w:sz w:val="20"/>
                <w:szCs w:val="20"/>
                <w:lang w:val="bs-Latn-BA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rektor Poljoprivrednog zavoda i direktor Kantonalne uprave za šumarstvo</w:t>
            </w:r>
            <w:r w:rsidR="007C2B54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i šefovi odsjeka</w:t>
            </w:r>
          </w:p>
        </w:tc>
        <w:tc>
          <w:tcPr>
            <w:tcW w:w="1793" w:type="dxa"/>
            <w:vAlign w:val="center"/>
          </w:tcPr>
          <w:p w:rsidR="006D2FEB" w:rsidRPr="00024512" w:rsidRDefault="006D2FEB" w:rsidP="00024512">
            <w:pPr>
              <w:ind w:right="-25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Kontinuirano</w:t>
            </w:r>
          </w:p>
        </w:tc>
      </w:tr>
      <w:tr w:rsidR="00E34CA9" w:rsidRPr="00024512" w:rsidTr="00024512">
        <w:tc>
          <w:tcPr>
            <w:tcW w:w="696" w:type="dxa"/>
          </w:tcPr>
          <w:p w:rsidR="006D2FEB" w:rsidRPr="00024512" w:rsidRDefault="006D2FEB" w:rsidP="00561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51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387" w:type="dxa"/>
            <w:vAlign w:val="center"/>
          </w:tcPr>
          <w:p w:rsidR="006D2FEB" w:rsidRPr="00024512" w:rsidRDefault="006D2FEB" w:rsidP="00D11735">
            <w:pPr>
              <w:ind w:right="1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Zloupotreba ličnih podataka</w:t>
            </w:r>
          </w:p>
        </w:tc>
        <w:tc>
          <w:tcPr>
            <w:tcW w:w="1331" w:type="dxa"/>
            <w:vAlign w:val="center"/>
          </w:tcPr>
          <w:p w:rsidR="006D2FEB" w:rsidRPr="00024512" w:rsidRDefault="00DB5224" w:rsidP="00DB5224">
            <w:pPr>
              <w:ind w:right="72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3772" w:type="dxa"/>
            <w:vAlign w:val="center"/>
          </w:tcPr>
          <w:p w:rsidR="006D2FEB" w:rsidRPr="00024512" w:rsidRDefault="006D2FEB" w:rsidP="00D11735">
            <w:pPr>
              <w:ind w:right="154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Izvršiti analizu da li su mjere fizičke i tehničke bezbijednosti efikasne i primjenjive</w:t>
            </w:r>
          </w:p>
        </w:tc>
        <w:tc>
          <w:tcPr>
            <w:tcW w:w="3788" w:type="dxa"/>
            <w:vAlign w:val="center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Ministar, Sekretar</w:t>
            </w:r>
            <w:r w:rsidR="00B704B9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, pomoćni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ci</w:t>
            </w:r>
            <w:r w:rsidR="007C2B54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 ministra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, </w:t>
            </w:r>
            <w:r w:rsidR="00C10DCC">
              <w:rPr>
                <w:rFonts w:ascii="Times New Roman" w:hAnsi="Times New Roman"/>
                <w:sz w:val="20"/>
                <w:szCs w:val="20"/>
                <w:lang w:val="bs-Latn-BA"/>
              </w:rPr>
              <w:t>di</w:t>
            </w:r>
            <w:r w:rsidR="00024512"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rektor Poljoprivrednog zavoda i direktor Kantonalne uprave za šumarstvo</w:t>
            </w: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i šefovi odsjeka</w:t>
            </w:r>
          </w:p>
        </w:tc>
        <w:tc>
          <w:tcPr>
            <w:tcW w:w="1793" w:type="dxa"/>
            <w:vAlign w:val="center"/>
          </w:tcPr>
          <w:p w:rsidR="006D2FEB" w:rsidRPr="00024512" w:rsidRDefault="006D2FEB" w:rsidP="00024512">
            <w:pPr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024512">
              <w:rPr>
                <w:rFonts w:ascii="Times New Roman" w:hAnsi="Times New Roman"/>
                <w:sz w:val="20"/>
                <w:szCs w:val="20"/>
                <w:lang w:val="bs-Latn-BA"/>
              </w:rPr>
              <w:t>Kontinuirano</w:t>
            </w:r>
          </w:p>
        </w:tc>
      </w:tr>
    </w:tbl>
    <w:p w:rsidR="00FE2DEC" w:rsidRPr="009B141E" w:rsidRDefault="00FE2DEC" w:rsidP="001B1402">
      <w:pPr>
        <w:jc w:val="both"/>
        <w:rPr>
          <w:rFonts w:ascii="Times New Roman" w:hAnsi="Times New Roman"/>
          <w:sz w:val="20"/>
          <w:szCs w:val="20"/>
        </w:rPr>
      </w:pPr>
    </w:p>
    <w:p w:rsidR="00A34233" w:rsidRPr="009B141E" w:rsidRDefault="00A34233" w:rsidP="001B1402">
      <w:pPr>
        <w:jc w:val="both"/>
        <w:rPr>
          <w:rFonts w:ascii="Times New Roman" w:hAnsi="Times New Roman"/>
          <w:sz w:val="20"/>
          <w:szCs w:val="20"/>
        </w:rPr>
      </w:pPr>
    </w:p>
    <w:p w:rsidR="001227FA" w:rsidRPr="009B141E" w:rsidRDefault="001227FA" w:rsidP="001B1402">
      <w:pPr>
        <w:jc w:val="both"/>
        <w:rPr>
          <w:rFonts w:ascii="Times New Roman" w:hAnsi="Times New Roman"/>
          <w:sz w:val="20"/>
          <w:szCs w:val="20"/>
        </w:rPr>
      </w:pPr>
    </w:p>
    <w:p w:rsidR="001227FA" w:rsidRPr="009B141E" w:rsidRDefault="001227FA" w:rsidP="001B1402">
      <w:pPr>
        <w:jc w:val="both"/>
        <w:rPr>
          <w:rFonts w:ascii="Times New Roman" w:hAnsi="Times New Roman"/>
          <w:sz w:val="22"/>
          <w:szCs w:val="22"/>
        </w:rPr>
        <w:sectPr w:rsidR="001227FA" w:rsidRPr="009B141E" w:rsidSect="00A34233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D6B0B" w:rsidRPr="009B141E" w:rsidRDefault="00DE24BE" w:rsidP="00242E18">
      <w:pPr>
        <w:pStyle w:val="Naslov1"/>
        <w:rPr>
          <w:rStyle w:val="Naslov2Char"/>
          <w:rFonts w:ascii="Times New Roman" w:hAnsi="Times New Roman" w:cs="Times New Roman"/>
          <w:szCs w:val="24"/>
        </w:rPr>
      </w:pPr>
      <w:bookmarkStart w:id="6" w:name="_Toc337730922"/>
      <w:bookmarkStart w:id="7" w:name="_Toc496874072"/>
      <w:bookmarkStart w:id="8" w:name="_Toc503854224"/>
      <w:r>
        <w:rPr>
          <w:rStyle w:val="Naslov2Char"/>
          <w:rFonts w:ascii="Times New Roman" w:hAnsi="Times New Roman" w:cs="Times New Roman"/>
          <w:b/>
          <w:szCs w:val="24"/>
        </w:rPr>
        <w:lastRenderedPageBreak/>
        <w:t>8</w:t>
      </w:r>
      <w:r w:rsidR="00242E18" w:rsidRPr="009B141E">
        <w:rPr>
          <w:rStyle w:val="Naslov2Char"/>
          <w:rFonts w:ascii="Times New Roman" w:hAnsi="Times New Roman" w:cs="Times New Roman"/>
          <w:szCs w:val="24"/>
        </w:rPr>
        <w:t xml:space="preserve">. </w:t>
      </w:r>
      <w:bookmarkEnd w:id="6"/>
      <w:bookmarkEnd w:id="7"/>
      <w:r w:rsidR="00242E18" w:rsidRPr="009B141E">
        <w:rPr>
          <w:rStyle w:val="Naslov2Char"/>
          <w:rFonts w:ascii="Times New Roman" w:hAnsi="Times New Roman" w:cs="Times New Roman"/>
          <w:b/>
          <w:szCs w:val="24"/>
        </w:rPr>
        <w:t>KONTROLNI MEHANIZMI</w:t>
      </w:r>
      <w:bookmarkEnd w:id="8"/>
      <w:r w:rsidR="00CD6B0B" w:rsidRPr="009B141E">
        <w:rPr>
          <w:rStyle w:val="Naslov2Char"/>
          <w:rFonts w:ascii="Times New Roman" w:hAnsi="Times New Roman" w:cs="Times New Roman"/>
          <w:szCs w:val="24"/>
        </w:rPr>
        <w:t xml:space="preserve"> </w:t>
      </w:r>
    </w:p>
    <w:p w:rsidR="00CD6B0B" w:rsidRPr="009B141E" w:rsidRDefault="00CD6B0B" w:rsidP="00CD6B0B">
      <w:pPr>
        <w:rPr>
          <w:rFonts w:ascii="Times New Roman" w:hAnsi="Times New Roman"/>
          <w:lang w:val="bs-Latn-BA"/>
        </w:rPr>
      </w:pPr>
    </w:p>
    <w:p w:rsidR="00CD6B0B" w:rsidRPr="009B141E" w:rsidRDefault="00CD6B0B" w:rsidP="00CD6B0B">
      <w:pPr>
        <w:spacing w:line="276" w:lineRule="auto"/>
        <w:jc w:val="both"/>
        <w:rPr>
          <w:rFonts w:ascii="Times New Roman" w:hAnsi="Times New Roman"/>
          <w:sz w:val="22"/>
          <w:szCs w:val="22"/>
          <w:lang w:val="bs-Latn-BA"/>
        </w:rPr>
      </w:pPr>
      <w:r w:rsidRPr="009B141E">
        <w:rPr>
          <w:rFonts w:ascii="Times New Roman" w:hAnsi="Times New Roman"/>
          <w:sz w:val="22"/>
          <w:szCs w:val="22"/>
          <w:lang w:val="bs-Latn-BA"/>
        </w:rPr>
        <w:t>Kontrolni mehanizmi za provedbu preventivnih mjera za smanjenje mogućnosti za nastanak koruptivnih pojava u instituciji, odnosno za provedbu plana integriteta.</w:t>
      </w:r>
    </w:p>
    <w:p w:rsidR="00CD6B0B" w:rsidRPr="009B141E" w:rsidRDefault="00CD6B0B" w:rsidP="00CD6B0B">
      <w:pPr>
        <w:jc w:val="both"/>
        <w:rPr>
          <w:rFonts w:ascii="Times New Roman" w:hAnsi="Times New Roman"/>
          <w:b/>
          <w:sz w:val="22"/>
          <w:szCs w:val="22"/>
          <w:lang w:val="bs-Latn-BA"/>
        </w:rPr>
      </w:pPr>
    </w:p>
    <w:p w:rsidR="00CD6B0B" w:rsidRPr="009B141E" w:rsidRDefault="00CD6B0B" w:rsidP="00CD6B0B">
      <w:pPr>
        <w:jc w:val="both"/>
        <w:rPr>
          <w:rFonts w:ascii="Times New Roman" w:hAnsi="Times New Roman"/>
          <w:sz w:val="22"/>
          <w:szCs w:val="22"/>
          <w:lang w:val="bs-Latn-BA"/>
        </w:rPr>
      </w:pPr>
      <w:r w:rsidRPr="009B141E">
        <w:rPr>
          <w:rFonts w:ascii="Times New Roman" w:hAnsi="Times New Roman"/>
          <w:b/>
          <w:sz w:val="22"/>
          <w:szCs w:val="22"/>
          <w:lang w:val="bs-Latn-BA"/>
        </w:rPr>
        <w:t>Kontrolni mehanizmi uključuju sl</w:t>
      </w:r>
      <w:r w:rsidR="00CB57FE" w:rsidRPr="009B141E">
        <w:rPr>
          <w:rFonts w:ascii="Times New Roman" w:hAnsi="Times New Roman"/>
          <w:b/>
          <w:sz w:val="22"/>
          <w:szCs w:val="22"/>
          <w:lang w:val="bs-Latn-BA"/>
        </w:rPr>
        <w:t>i</w:t>
      </w:r>
      <w:r w:rsidRPr="009B141E">
        <w:rPr>
          <w:rFonts w:ascii="Times New Roman" w:hAnsi="Times New Roman"/>
          <w:b/>
          <w:sz w:val="22"/>
          <w:szCs w:val="22"/>
          <w:lang w:val="bs-Latn-BA"/>
        </w:rPr>
        <w:t>jedeće elemente i/ili korake:</w:t>
      </w:r>
      <w:r w:rsidRPr="009B141E">
        <w:rPr>
          <w:rFonts w:ascii="Times New Roman" w:hAnsi="Times New Roman"/>
          <w:sz w:val="22"/>
          <w:szCs w:val="22"/>
          <w:lang w:val="bs-Latn-BA"/>
        </w:rPr>
        <w:t xml:space="preserve"> </w:t>
      </w:r>
    </w:p>
    <w:p w:rsidR="00CD6B0B" w:rsidRPr="009B141E" w:rsidRDefault="00CD6B0B" w:rsidP="00CD6B0B">
      <w:pPr>
        <w:jc w:val="both"/>
        <w:rPr>
          <w:rFonts w:ascii="Times New Roman" w:hAnsi="Times New Roman"/>
          <w:sz w:val="22"/>
          <w:szCs w:val="22"/>
          <w:lang w:val="bs-Latn-BA"/>
        </w:rPr>
      </w:pPr>
    </w:p>
    <w:tbl>
      <w:tblPr>
        <w:tblStyle w:val="Svijetlipopis-Isticanje1"/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554"/>
        <w:gridCol w:w="2516"/>
        <w:gridCol w:w="1577"/>
      </w:tblGrid>
      <w:tr w:rsidR="00E34CA9" w:rsidRPr="00024512" w:rsidTr="00186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shd w:val="clear" w:color="auto" w:fill="auto"/>
            <w:vAlign w:val="center"/>
          </w:tcPr>
          <w:p w:rsidR="00CB57FE" w:rsidRPr="00024512" w:rsidRDefault="00CB57FE" w:rsidP="00CD6B0B">
            <w:pPr>
              <w:jc w:val="center"/>
              <w:rPr>
                <w:rFonts w:ascii="Times New Roman" w:hAnsi="Times New Roman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>Red.</w:t>
            </w:r>
          </w:p>
          <w:p w:rsidR="00CD6B0B" w:rsidRPr="00024512" w:rsidRDefault="00CB57FE" w:rsidP="00CB57FE">
            <w:pPr>
              <w:jc w:val="center"/>
              <w:rPr>
                <w:rFonts w:ascii="Times New Roman" w:hAnsi="Times New Roman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>broj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 xml:space="preserve">Element (zadatak, aktivnost) </w:t>
            </w:r>
          </w:p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 xml:space="preserve">kontrolnih mehanizama 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D6B0B" w:rsidRPr="00024512" w:rsidRDefault="00CD6B0B" w:rsidP="00CD6B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 xml:space="preserve">Odgovorna </w:t>
            </w:r>
          </w:p>
          <w:p w:rsidR="00CD6B0B" w:rsidRPr="00024512" w:rsidRDefault="00CD6B0B" w:rsidP="00CD6B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 xml:space="preserve">osoba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shd w:val="clear" w:color="auto" w:fill="auto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color w:val="auto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color w:val="auto"/>
                <w:szCs w:val="22"/>
                <w:lang w:val="bs-Latn-BA"/>
              </w:rPr>
              <w:t xml:space="preserve">Vremenski rokovi </w:t>
            </w:r>
          </w:p>
        </w:tc>
      </w:tr>
      <w:tr w:rsidR="00E34CA9" w:rsidRPr="00024512" w:rsidTr="0018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both"/>
              <w:rPr>
                <w:rFonts w:ascii="Times New Roman" w:hAnsi="Times New Roman"/>
                <w:b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</w:rPr>
              <w:t>Praćenje provedbe Plana integriteta Ministarstva poljoprivrede, šumarstva i vodooprivrede</w:t>
            </w:r>
          </w:p>
        </w:tc>
        <w:tc>
          <w:tcPr>
            <w:tcW w:w="25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DB5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 xml:space="preserve">Ministar, </w:t>
            </w:r>
            <w:r w:rsidR="00DB5224" w:rsidRPr="00024512">
              <w:rPr>
                <w:rFonts w:ascii="Times New Roman" w:hAnsi="Times New Roman"/>
                <w:szCs w:val="22"/>
                <w:lang w:val="bs-Latn-BA"/>
              </w:rPr>
              <w:t>Koordinator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Jednom godišnje</w:t>
            </w:r>
          </w:p>
        </w:tc>
      </w:tr>
      <w:tr w:rsidR="00E34CA9" w:rsidRPr="00024512" w:rsidTr="001869A2">
        <w:trPr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both"/>
              <w:rPr>
                <w:rFonts w:ascii="Times New Roman" w:hAnsi="Times New Roman"/>
                <w:szCs w:val="22"/>
              </w:rPr>
            </w:pPr>
            <w:r w:rsidRPr="00024512">
              <w:rPr>
                <w:rFonts w:ascii="Times New Roman" w:hAnsi="Times New Roman"/>
                <w:szCs w:val="22"/>
              </w:rPr>
              <w:t xml:space="preserve">Analiza i unapređenje relevantnih dokumenata Ministarstva koji imaju funkciju preventivnih mehanizama za sprječavanje različitih oblika nepravilnosti, korupcije te koruptivnog djelovanja </w:t>
            </w:r>
          </w:p>
        </w:tc>
        <w:tc>
          <w:tcPr>
            <w:tcW w:w="2516" w:type="dxa"/>
            <w:vAlign w:val="center"/>
          </w:tcPr>
          <w:p w:rsidR="00CD6B0B" w:rsidRPr="00024512" w:rsidRDefault="00AD5B7E" w:rsidP="00DB5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Ministar, sekretar, pomoćnici</w:t>
            </w:r>
            <w:r w:rsidR="000476DD" w:rsidRPr="00024512">
              <w:rPr>
                <w:rFonts w:ascii="Times New Roman" w:hAnsi="Times New Roman"/>
                <w:szCs w:val="22"/>
                <w:lang w:val="bs-Latn-BA"/>
              </w:rPr>
              <w:t xml:space="preserve"> </w:t>
            </w:r>
            <w:r w:rsidR="00DB5224" w:rsidRPr="00024512">
              <w:rPr>
                <w:rFonts w:ascii="Times New Roman" w:hAnsi="Times New Roman"/>
                <w:szCs w:val="22"/>
                <w:lang w:val="bs-Latn-BA"/>
              </w:rPr>
              <w:t>ministra</w:t>
            </w:r>
            <w:r w:rsidR="001869A2" w:rsidRPr="00024512">
              <w:rPr>
                <w:rFonts w:ascii="Times New Roman" w:hAnsi="Times New Roman"/>
                <w:szCs w:val="22"/>
                <w:lang w:val="bs-Latn-BA"/>
              </w:rPr>
              <w:t>, direktor Poljoprivrednog zavoda i direktor Kantonalne uprave za šumarstvo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Jednom godišnje</w:t>
            </w:r>
          </w:p>
        </w:tc>
      </w:tr>
      <w:tr w:rsidR="00E34CA9" w:rsidRPr="00024512" w:rsidTr="0018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0476DD">
            <w:pPr>
              <w:jc w:val="both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Uvođenje interne kontrol</w:t>
            </w:r>
            <w:r w:rsidR="000476DD" w:rsidRPr="00024512">
              <w:rPr>
                <w:rFonts w:ascii="Times New Roman" w:hAnsi="Times New Roman"/>
                <w:szCs w:val="22"/>
                <w:lang w:val="bs-Latn-BA"/>
              </w:rPr>
              <w:t>e</w:t>
            </w:r>
            <w:r w:rsidRPr="00024512">
              <w:rPr>
                <w:rFonts w:ascii="Times New Roman" w:hAnsi="Times New Roman"/>
                <w:szCs w:val="22"/>
                <w:lang w:val="bs-Latn-BA"/>
              </w:rPr>
              <w:t xml:space="preserve"> nad upravljanjem i korištenjem materijalnih i finansijskih sredstava</w:t>
            </w:r>
          </w:p>
        </w:tc>
        <w:tc>
          <w:tcPr>
            <w:tcW w:w="25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047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Ministar, sekretar, pomoć</w:t>
            </w:r>
            <w:r w:rsidR="00AD5B7E" w:rsidRPr="00024512">
              <w:rPr>
                <w:rFonts w:ascii="Times New Roman" w:hAnsi="Times New Roman"/>
                <w:szCs w:val="22"/>
                <w:lang w:val="bs-Latn-BA"/>
              </w:rPr>
              <w:t>nici</w:t>
            </w:r>
            <w:r w:rsidR="000476DD" w:rsidRPr="00024512">
              <w:rPr>
                <w:rFonts w:ascii="Times New Roman" w:hAnsi="Times New Roman"/>
                <w:szCs w:val="22"/>
                <w:lang w:val="bs-Latn-BA"/>
              </w:rPr>
              <w:t xml:space="preserve"> </w:t>
            </w:r>
            <w:r w:rsidRPr="00024512">
              <w:rPr>
                <w:rFonts w:ascii="Times New Roman" w:hAnsi="Times New Roman"/>
                <w:szCs w:val="22"/>
                <w:lang w:val="bs-Latn-BA"/>
              </w:rPr>
              <w:t>ministra</w:t>
            </w:r>
            <w:r w:rsidR="001869A2" w:rsidRPr="00024512">
              <w:rPr>
                <w:rFonts w:ascii="Times New Roman" w:hAnsi="Times New Roman"/>
                <w:szCs w:val="22"/>
                <w:lang w:val="bs-Latn-BA"/>
              </w:rPr>
              <w:t>, direktor Poljoprivrednog zavoda i direktor Kantonalne uprave za šumarstvo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Po potrebi</w:t>
            </w:r>
          </w:p>
        </w:tc>
      </w:tr>
      <w:tr w:rsidR="00E34CA9" w:rsidRPr="00024512" w:rsidTr="001869A2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both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Nadzor nad procesom javnih nabavki (regulisano zakonom o javnim nabavkama i internim aktima)</w:t>
            </w:r>
          </w:p>
        </w:tc>
        <w:tc>
          <w:tcPr>
            <w:tcW w:w="2516" w:type="dxa"/>
            <w:vAlign w:val="center"/>
          </w:tcPr>
          <w:p w:rsidR="00CD6B0B" w:rsidRPr="00024512" w:rsidRDefault="00CD6B0B" w:rsidP="00CD6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Ministar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Kontinuirano</w:t>
            </w:r>
          </w:p>
        </w:tc>
      </w:tr>
      <w:tr w:rsidR="00E34CA9" w:rsidRPr="00024512" w:rsidTr="0018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both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Konstantna edukacija zaposlenih, praćenje propisa i postupanje na način kako je regulisana relevantna oblast</w:t>
            </w:r>
          </w:p>
        </w:tc>
        <w:tc>
          <w:tcPr>
            <w:tcW w:w="25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AD5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Ministar, sekretar, pomoćn</w:t>
            </w:r>
            <w:r w:rsidR="000476DD" w:rsidRPr="00024512">
              <w:rPr>
                <w:rFonts w:ascii="Times New Roman" w:hAnsi="Times New Roman"/>
                <w:szCs w:val="22"/>
                <w:lang w:val="bs-Latn-BA"/>
              </w:rPr>
              <w:t>i</w:t>
            </w:r>
            <w:r w:rsidR="00AD5B7E" w:rsidRPr="00024512">
              <w:rPr>
                <w:rFonts w:ascii="Times New Roman" w:hAnsi="Times New Roman"/>
                <w:szCs w:val="22"/>
                <w:lang w:val="bs-Latn-BA"/>
              </w:rPr>
              <w:t>ci</w:t>
            </w:r>
            <w:r w:rsidRPr="00024512">
              <w:rPr>
                <w:rFonts w:ascii="Times New Roman" w:hAnsi="Times New Roman"/>
                <w:szCs w:val="22"/>
                <w:lang w:val="bs-Latn-BA"/>
              </w:rPr>
              <w:t xml:space="preserve"> ministra</w:t>
            </w:r>
            <w:r w:rsidR="001869A2" w:rsidRPr="00024512">
              <w:rPr>
                <w:rFonts w:ascii="Times New Roman" w:hAnsi="Times New Roman"/>
                <w:szCs w:val="22"/>
                <w:lang w:val="bs-Latn-BA"/>
              </w:rPr>
              <w:t>, direktor Poljoprivrednog zavoda i direktor Kantonalne uprave za šumarstvo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Kontinuirano</w:t>
            </w:r>
          </w:p>
        </w:tc>
      </w:tr>
      <w:tr w:rsidR="00E34CA9" w:rsidRPr="00024512" w:rsidTr="001869A2">
        <w:trPr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bookmarkStart w:id="9" w:name="_GoBack"/>
            <w:r w:rsidRPr="00024512">
              <w:rPr>
                <w:rFonts w:ascii="Times New Roman" w:hAnsi="Times New Roman"/>
                <w:szCs w:val="22"/>
                <w:lang w:val="bs-Latn-B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both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Interne propise učiniti dostupnim putem zajedničkog foldera i informisati službenike o tome</w:t>
            </w:r>
          </w:p>
        </w:tc>
        <w:tc>
          <w:tcPr>
            <w:tcW w:w="2516" w:type="dxa"/>
            <w:vAlign w:val="center"/>
          </w:tcPr>
          <w:p w:rsidR="00CD6B0B" w:rsidRPr="00024512" w:rsidRDefault="00CD6B0B" w:rsidP="00CD6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Ministar, sekretar</w:t>
            </w:r>
            <w:r w:rsidR="001869A2" w:rsidRPr="00024512">
              <w:rPr>
                <w:rFonts w:ascii="Times New Roman" w:hAnsi="Times New Roman"/>
                <w:szCs w:val="22"/>
                <w:lang w:val="bs-Latn-BA"/>
              </w:rPr>
              <w:t>, direktor Poljoprivrednog zavoda i direktor Kantonalne uprave za šumarstvo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CD6B0B" w:rsidRPr="00024512" w:rsidRDefault="004E3E98" w:rsidP="00CD6B0B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6 mjeseci</w:t>
            </w:r>
          </w:p>
        </w:tc>
      </w:tr>
      <w:bookmarkEnd w:id="9"/>
      <w:tr w:rsidR="00E34CA9" w:rsidRPr="00024512" w:rsidTr="0018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both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Unapređenje mjera zaštite podataka i informacija u svim procesima</w:t>
            </w:r>
          </w:p>
        </w:tc>
        <w:tc>
          <w:tcPr>
            <w:tcW w:w="25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Ministar, sekretar, pomoćnici ministra</w:t>
            </w:r>
            <w:r w:rsidR="001869A2" w:rsidRPr="00024512">
              <w:rPr>
                <w:rFonts w:ascii="Times New Roman" w:hAnsi="Times New Roman"/>
                <w:szCs w:val="22"/>
                <w:lang w:val="bs-Latn-BA"/>
              </w:rPr>
              <w:t>, direktor Poljoprivrednog zavoda i direktor Kantonalne uprave za šumarstvo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6B0B" w:rsidRPr="00024512" w:rsidRDefault="00CD6B0B" w:rsidP="00CD6B0B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Kontinuirano</w:t>
            </w:r>
          </w:p>
        </w:tc>
      </w:tr>
      <w:tr w:rsidR="00CB57FE" w:rsidRPr="00024512" w:rsidTr="001869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B57FE" w:rsidRPr="00024512" w:rsidRDefault="00CB57FE" w:rsidP="00CB57FE">
            <w:pPr>
              <w:jc w:val="center"/>
              <w:rPr>
                <w:rFonts w:ascii="Times New Roman" w:hAnsi="Times New Roman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szCs w:val="22"/>
                <w:lang w:val="bs-Latn-B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57FE" w:rsidRPr="00024512" w:rsidRDefault="00CB57FE" w:rsidP="00CB57FE">
            <w:pPr>
              <w:jc w:val="both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Intenzivirati razmjenu izvještaja i planova o radu odjeljenja, te nadzor nad radom svih uposlenika</w:t>
            </w:r>
          </w:p>
        </w:tc>
        <w:tc>
          <w:tcPr>
            <w:tcW w:w="25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CB57FE" w:rsidRPr="00024512" w:rsidRDefault="00CB57FE" w:rsidP="00CB57FE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Ministar, sekretar, pomoćnici ministra</w:t>
            </w:r>
            <w:r w:rsidR="001869A2"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, direktor Poljoprivrednog zavoda i direktor Kantonalne uprave za šumarstvo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57FE" w:rsidRPr="00024512" w:rsidRDefault="00CB57FE" w:rsidP="00CB57FE">
            <w:pPr>
              <w:jc w:val="center"/>
              <w:rPr>
                <w:rFonts w:ascii="Times New Roman" w:hAnsi="Times New Roman"/>
                <w:b w:val="0"/>
                <w:szCs w:val="22"/>
                <w:lang w:val="bs-Latn-BA"/>
              </w:rPr>
            </w:pPr>
            <w:r w:rsidRPr="00024512">
              <w:rPr>
                <w:rFonts w:ascii="Times New Roman" w:hAnsi="Times New Roman"/>
                <w:b w:val="0"/>
                <w:szCs w:val="22"/>
                <w:lang w:val="bs-Latn-BA"/>
              </w:rPr>
              <w:t>Kontinuirano</w:t>
            </w:r>
          </w:p>
        </w:tc>
      </w:tr>
    </w:tbl>
    <w:p w:rsidR="00CD6B0B" w:rsidRPr="009B141E" w:rsidRDefault="00CD6B0B" w:rsidP="006173B5">
      <w:pPr>
        <w:jc w:val="center"/>
        <w:rPr>
          <w:rFonts w:ascii="Times New Roman" w:hAnsi="Times New Roman"/>
          <w:b/>
          <w:sz w:val="22"/>
          <w:szCs w:val="22"/>
          <w:lang w:val="bs-Latn-BA"/>
        </w:rPr>
      </w:pPr>
    </w:p>
    <w:p w:rsidR="00CD6B0B" w:rsidRPr="00C10C1C" w:rsidRDefault="00CD6B0B" w:rsidP="006173B5">
      <w:pPr>
        <w:jc w:val="center"/>
        <w:rPr>
          <w:rFonts w:ascii="Times New Roman" w:hAnsi="Times New Roman"/>
          <w:b/>
          <w:sz w:val="22"/>
          <w:szCs w:val="22"/>
          <w:lang w:val="bs-Latn-BA"/>
        </w:rPr>
      </w:pPr>
    </w:p>
    <w:p w:rsidR="00C10C1C" w:rsidRPr="00C10C1C" w:rsidRDefault="00C10C1C" w:rsidP="00C10C1C">
      <w:pPr>
        <w:jc w:val="both"/>
        <w:rPr>
          <w:rFonts w:ascii="Times New Roman" w:hAnsi="Times New Roman"/>
          <w:b/>
          <w:sz w:val="22"/>
        </w:rPr>
      </w:pPr>
      <w:r w:rsidRPr="00C10C1C">
        <w:rPr>
          <w:rFonts w:ascii="Times New Roman" w:hAnsi="Times New Roman"/>
          <w:b/>
          <w:sz w:val="22"/>
        </w:rPr>
        <w:t>Broj: 04/1-04-019393-</w:t>
      </w:r>
      <w:r>
        <w:rPr>
          <w:rFonts w:ascii="Times New Roman" w:hAnsi="Times New Roman"/>
          <w:b/>
          <w:sz w:val="22"/>
        </w:rPr>
        <w:t>2</w:t>
      </w:r>
      <w:r w:rsidRPr="00C10C1C">
        <w:rPr>
          <w:rFonts w:ascii="Times New Roman" w:hAnsi="Times New Roman"/>
          <w:b/>
          <w:sz w:val="22"/>
        </w:rPr>
        <w:t>/24</w:t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 xml:space="preserve"> </w:t>
      </w:r>
      <w:r w:rsidRPr="00C10C1C">
        <w:rPr>
          <w:rFonts w:ascii="Times New Roman" w:hAnsi="Times New Roman"/>
          <w:b/>
          <w:sz w:val="22"/>
        </w:rPr>
        <w:t>MINISTAR</w:t>
      </w:r>
    </w:p>
    <w:p w:rsidR="00C10C1C" w:rsidRPr="00C10C1C" w:rsidRDefault="00C10C1C" w:rsidP="00C10C1C">
      <w:pPr>
        <w:jc w:val="both"/>
        <w:rPr>
          <w:rFonts w:ascii="Times New Roman" w:hAnsi="Times New Roman"/>
          <w:b/>
          <w:sz w:val="22"/>
        </w:rPr>
      </w:pPr>
      <w:r w:rsidRPr="00C10C1C">
        <w:rPr>
          <w:rFonts w:ascii="Times New Roman" w:hAnsi="Times New Roman"/>
          <w:b/>
          <w:sz w:val="22"/>
        </w:rPr>
        <w:t>Tuzla, 25.09.2024. godine</w:t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  <w:r w:rsidRPr="00C10C1C">
        <w:rPr>
          <w:rFonts w:ascii="Times New Roman" w:hAnsi="Times New Roman"/>
          <w:b/>
          <w:sz w:val="22"/>
        </w:rPr>
        <w:tab/>
      </w:r>
    </w:p>
    <w:p w:rsidR="00211F29" w:rsidRPr="00C10C1C" w:rsidRDefault="00C10C1C" w:rsidP="006173B5">
      <w:pPr>
        <w:jc w:val="center"/>
        <w:rPr>
          <w:rFonts w:ascii="Times New Roman" w:hAnsi="Times New Roman"/>
          <w:b/>
          <w:sz w:val="22"/>
          <w:szCs w:val="22"/>
          <w:lang w:val="bs-Latn-BA"/>
        </w:rPr>
      </w:pPr>
      <w:r w:rsidRPr="00C10C1C">
        <w:rPr>
          <w:rFonts w:ascii="Times New Roman" w:hAnsi="Times New Roman"/>
          <w:b/>
          <w:sz w:val="22"/>
          <w:szCs w:val="22"/>
          <w:lang w:val="bs-Latn-BA"/>
        </w:rPr>
        <w:tab/>
      </w:r>
      <w:r w:rsidRPr="00C10C1C">
        <w:rPr>
          <w:rFonts w:ascii="Times New Roman" w:hAnsi="Times New Roman"/>
          <w:b/>
          <w:sz w:val="22"/>
          <w:szCs w:val="22"/>
          <w:lang w:val="bs-Latn-BA"/>
        </w:rPr>
        <w:tab/>
      </w:r>
      <w:r w:rsidRPr="00C10C1C">
        <w:rPr>
          <w:rFonts w:ascii="Times New Roman" w:hAnsi="Times New Roman"/>
          <w:b/>
          <w:sz w:val="22"/>
          <w:szCs w:val="22"/>
          <w:lang w:val="bs-Latn-BA"/>
        </w:rPr>
        <w:tab/>
      </w:r>
      <w:r w:rsidRPr="00C10C1C">
        <w:rPr>
          <w:rFonts w:ascii="Times New Roman" w:hAnsi="Times New Roman"/>
          <w:b/>
          <w:sz w:val="22"/>
          <w:szCs w:val="22"/>
          <w:lang w:val="bs-Latn-BA"/>
        </w:rPr>
        <w:tab/>
      </w:r>
      <w:r w:rsidRPr="00C10C1C">
        <w:rPr>
          <w:rFonts w:ascii="Times New Roman" w:hAnsi="Times New Roman"/>
          <w:b/>
          <w:sz w:val="22"/>
          <w:szCs w:val="22"/>
          <w:lang w:val="bs-Latn-BA"/>
        </w:rPr>
        <w:tab/>
      </w:r>
      <w:r w:rsidRPr="00C10C1C">
        <w:rPr>
          <w:rFonts w:ascii="Times New Roman" w:hAnsi="Times New Roman"/>
          <w:b/>
          <w:sz w:val="22"/>
          <w:szCs w:val="22"/>
          <w:lang w:val="bs-Latn-BA"/>
        </w:rPr>
        <w:tab/>
        <w:t xml:space="preserve">                                        mr. Fedahija Ahmetović</w:t>
      </w:r>
    </w:p>
    <w:p w:rsidR="00024512" w:rsidRDefault="00CB57FE" w:rsidP="003034DD">
      <w:pPr>
        <w:rPr>
          <w:rFonts w:ascii="Times New Roman" w:hAnsi="Times New Roman"/>
          <w:b/>
          <w:sz w:val="22"/>
          <w:szCs w:val="22"/>
          <w:lang w:val="bs-Latn-BA"/>
        </w:rPr>
      </w:pPr>
      <w:r w:rsidRPr="009B141E">
        <w:rPr>
          <w:rFonts w:ascii="Times New Roman" w:hAnsi="Times New Roman"/>
          <w:b/>
          <w:sz w:val="22"/>
          <w:szCs w:val="22"/>
          <w:lang w:val="bs-Latn-BA"/>
        </w:rPr>
        <w:t xml:space="preserve">     </w:t>
      </w:r>
      <w:r w:rsidR="003034DD" w:rsidRPr="009B141E">
        <w:rPr>
          <w:rFonts w:ascii="Times New Roman" w:hAnsi="Times New Roman"/>
          <w:b/>
          <w:sz w:val="22"/>
          <w:szCs w:val="22"/>
          <w:lang w:val="bs-Latn-BA"/>
        </w:rPr>
        <w:t xml:space="preserve">     </w:t>
      </w:r>
    </w:p>
    <w:sectPr w:rsidR="00024512" w:rsidSect="000B48B2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E6" w:rsidRDefault="00D11DE6" w:rsidP="00761EF1">
      <w:r>
        <w:separator/>
      </w:r>
    </w:p>
  </w:endnote>
  <w:endnote w:type="continuationSeparator" w:id="0">
    <w:p w:rsidR="00D11DE6" w:rsidRDefault="00D11DE6" w:rsidP="007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172920"/>
      <w:docPartObj>
        <w:docPartGallery w:val="Page Numbers (Bottom of Page)"/>
        <w:docPartUnique/>
      </w:docPartObj>
    </w:sdtPr>
    <w:sdtEndPr/>
    <w:sdtContent>
      <w:p w:rsidR="00DE24BE" w:rsidRDefault="00DE24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DF5" w:rsidRPr="008D4DF5">
          <w:rPr>
            <w:noProof/>
            <w:lang w:val="hr-HR"/>
          </w:rPr>
          <w:t>49</w:t>
        </w:r>
        <w:r>
          <w:fldChar w:fldCharType="end"/>
        </w:r>
      </w:p>
    </w:sdtContent>
  </w:sdt>
  <w:p w:rsidR="00DE24BE" w:rsidRDefault="00DE24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587153"/>
      <w:docPartObj>
        <w:docPartGallery w:val="Page Numbers (Bottom of Page)"/>
        <w:docPartUnique/>
      </w:docPartObj>
    </w:sdtPr>
    <w:sdtContent>
      <w:p w:rsidR="008D4DF5" w:rsidRDefault="008D4DF5">
        <w:pPr>
          <w:pStyle w:val="Podnoje"/>
          <w:jc w:val="right"/>
        </w:pPr>
        <w:r w:rsidRPr="008D4DF5">
          <w:fldChar w:fldCharType="begin"/>
        </w:r>
        <w:r w:rsidRPr="008D4DF5">
          <w:instrText>PAGE   \* MERGEFORMAT</w:instrText>
        </w:r>
        <w:r w:rsidRPr="008D4DF5">
          <w:fldChar w:fldCharType="separate"/>
        </w:r>
        <w:r w:rsidRPr="008D4DF5">
          <w:rPr>
            <w:noProof/>
            <w:lang w:val="hr-HR"/>
          </w:rPr>
          <w:t>50</w:t>
        </w:r>
        <w:r w:rsidRPr="008D4DF5">
          <w:fldChar w:fldCharType="end"/>
        </w:r>
      </w:p>
    </w:sdtContent>
  </w:sdt>
  <w:p w:rsidR="008D4DF5" w:rsidRDefault="008D4D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E6" w:rsidRDefault="00D11DE6" w:rsidP="00761EF1">
      <w:r>
        <w:separator/>
      </w:r>
    </w:p>
  </w:footnote>
  <w:footnote w:type="continuationSeparator" w:id="0">
    <w:p w:rsidR="00D11DE6" w:rsidRDefault="00D11DE6" w:rsidP="00761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BE" w:rsidRDefault="00DE24BE">
    <w:pPr>
      <w:pStyle w:val="Zaglavlje"/>
      <w:rPr>
        <w:lang w:val="bs-Latn-BA"/>
      </w:rPr>
    </w:pPr>
  </w:p>
  <w:p w:rsidR="00DE24BE" w:rsidRPr="006173B5" w:rsidRDefault="00DE24BE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C4A"/>
    <w:multiLevelType w:val="hybridMultilevel"/>
    <w:tmpl w:val="C032D52E"/>
    <w:lvl w:ilvl="0" w:tplc="FD8A6490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791"/>
    <w:multiLevelType w:val="hybridMultilevel"/>
    <w:tmpl w:val="77928C08"/>
    <w:lvl w:ilvl="0" w:tplc="493028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AB8"/>
    <w:multiLevelType w:val="multilevel"/>
    <w:tmpl w:val="DD3622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pStyle w:val="Sadraj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B15605E"/>
    <w:multiLevelType w:val="multilevel"/>
    <w:tmpl w:val="88A82F86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4" w15:restartNumberingAfterBreak="0">
    <w:nsid w:val="0E2314BF"/>
    <w:multiLevelType w:val="hybridMultilevel"/>
    <w:tmpl w:val="C99E64A0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7427F"/>
    <w:multiLevelType w:val="hybridMultilevel"/>
    <w:tmpl w:val="C0783070"/>
    <w:lvl w:ilvl="0" w:tplc="91A4C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C15E5"/>
    <w:multiLevelType w:val="hybridMultilevel"/>
    <w:tmpl w:val="1E68F338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16C66795"/>
    <w:multiLevelType w:val="hybridMultilevel"/>
    <w:tmpl w:val="194CC0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F0869"/>
    <w:multiLevelType w:val="hybridMultilevel"/>
    <w:tmpl w:val="A5067FB0"/>
    <w:lvl w:ilvl="0" w:tplc="58144A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64B46"/>
    <w:multiLevelType w:val="hybridMultilevel"/>
    <w:tmpl w:val="194CC0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51A36"/>
    <w:multiLevelType w:val="singleLevel"/>
    <w:tmpl w:val="666CA4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575BE3"/>
    <w:multiLevelType w:val="hybridMultilevel"/>
    <w:tmpl w:val="9F26E23A"/>
    <w:lvl w:ilvl="0" w:tplc="8C02D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343BD"/>
    <w:multiLevelType w:val="hybridMultilevel"/>
    <w:tmpl w:val="C73E11C8"/>
    <w:lvl w:ilvl="0" w:tplc="8C02D564">
      <w:start w:val="4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43D4F"/>
    <w:multiLevelType w:val="hybridMultilevel"/>
    <w:tmpl w:val="9D8C9A40"/>
    <w:lvl w:ilvl="0" w:tplc="493028AC">
      <w:numFmt w:val="bullet"/>
      <w:lvlText w:val="-"/>
      <w:lvlJc w:val="left"/>
      <w:pPr>
        <w:ind w:left="10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7A47786"/>
    <w:multiLevelType w:val="hybridMultilevel"/>
    <w:tmpl w:val="49A6F7FE"/>
    <w:lvl w:ilvl="0" w:tplc="0714E2C0">
      <w:numFmt w:val="bullet"/>
      <w:lvlText w:val="-"/>
      <w:lvlJc w:val="left"/>
      <w:pPr>
        <w:tabs>
          <w:tab w:val="num" w:pos="357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74901"/>
    <w:multiLevelType w:val="hybridMultilevel"/>
    <w:tmpl w:val="45BCB448"/>
    <w:lvl w:ilvl="0" w:tplc="493028A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AB52DE0"/>
    <w:multiLevelType w:val="hybridMultilevel"/>
    <w:tmpl w:val="52A4E3D2"/>
    <w:lvl w:ilvl="0" w:tplc="8D1CCD2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F367E"/>
    <w:multiLevelType w:val="hybridMultilevel"/>
    <w:tmpl w:val="40042BA4"/>
    <w:lvl w:ilvl="0" w:tplc="6C8215D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4932DD"/>
    <w:multiLevelType w:val="hybridMultilevel"/>
    <w:tmpl w:val="30DE127A"/>
    <w:lvl w:ilvl="0" w:tplc="493028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92CA0"/>
    <w:multiLevelType w:val="hybridMultilevel"/>
    <w:tmpl w:val="194CC0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17CA3"/>
    <w:multiLevelType w:val="hybridMultilevel"/>
    <w:tmpl w:val="99700636"/>
    <w:lvl w:ilvl="0" w:tplc="493028A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B12F7"/>
    <w:multiLevelType w:val="hybridMultilevel"/>
    <w:tmpl w:val="40321676"/>
    <w:lvl w:ilvl="0" w:tplc="69D0C1F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160792C"/>
    <w:multiLevelType w:val="hybridMultilevel"/>
    <w:tmpl w:val="9B80F560"/>
    <w:lvl w:ilvl="0" w:tplc="493028AC">
      <w:numFmt w:val="bullet"/>
      <w:lvlText w:val="-"/>
      <w:lvlJc w:val="left"/>
      <w:pPr>
        <w:ind w:left="10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32AF0FF3"/>
    <w:multiLevelType w:val="hybridMultilevel"/>
    <w:tmpl w:val="49CC8392"/>
    <w:lvl w:ilvl="0" w:tplc="49302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580DA0"/>
    <w:multiLevelType w:val="hybridMultilevel"/>
    <w:tmpl w:val="ABF2F5D4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493028AC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 Narrow" w:eastAsia="Times New Roman" w:hAnsi="Arial Narrow" w:cs="Times New Roman" w:hint="default"/>
      </w:rPr>
    </w:lvl>
    <w:lvl w:ilvl="2" w:tplc="493028AC">
      <w:numFmt w:val="bullet"/>
      <w:lvlText w:val="-"/>
      <w:lvlJc w:val="left"/>
      <w:pPr>
        <w:tabs>
          <w:tab w:val="num" w:pos="1516"/>
        </w:tabs>
        <w:ind w:left="1516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3704506D"/>
    <w:multiLevelType w:val="hybridMultilevel"/>
    <w:tmpl w:val="52B8F2E4"/>
    <w:lvl w:ilvl="0" w:tplc="493028AC">
      <w:numFmt w:val="bullet"/>
      <w:lvlText w:val="-"/>
      <w:lvlJc w:val="left"/>
      <w:pPr>
        <w:ind w:left="10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39437A34"/>
    <w:multiLevelType w:val="hybridMultilevel"/>
    <w:tmpl w:val="194CC0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E2B34"/>
    <w:multiLevelType w:val="hybridMultilevel"/>
    <w:tmpl w:val="3E60609C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493028AC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 Narrow" w:eastAsia="Times New Roman" w:hAnsi="Arial Narrow" w:cs="Times New Roman" w:hint="default"/>
      </w:rPr>
    </w:lvl>
    <w:lvl w:ilvl="2" w:tplc="493028AC">
      <w:numFmt w:val="bullet"/>
      <w:lvlText w:val="-"/>
      <w:lvlJc w:val="left"/>
      <w:pPr>
        <w:tabs>
          <w:tab w:val="num" w:pos="1516"/>
        </w:tabs>
        <w:ind w:left="1516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3CCB0815"/>
    <w:multiLevelType w:val="hybridMultilevel"/>
    <w:tmpl w:val="24AE7E26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92FDA"/>
    <w:multiLevelType w:val="hybridMultilevel"/>
    <w:tmpl w:val="D76E22B0"/>
    <w:lvl w:ilvl="0" w:tplc="35F69AD8">
      <w:numFmt w:val="bullet"/>
      <w:lvlText w:val="-"/>
      <w:lvlJc w:val="left"/>
      <w:pPr>
        <w:tabs>
          <w:tab w:val="num" w:pos="34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B6000"/>
    <w:multiLevelType w:val="multilevel"/>
    <w:tmpl w:val="5BBE1600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1" w15:restartNumberingAfterBreak="0">
    <w:nsid w:val="44D14FEF"/>
    <w:multiLevelType w:val="hybridMultilevel"/>
    <w:tmpl w:val="8286E4C0"/>
    <w:lvl w:ilvl="0" w:tplc="493028AC">
      <w:numFmt w:val="bullet"/>
      <w:lvlText w:val="-"/>
      <w:lvlJc w:val="left"/>
      <w:pPr>
        <w:ind w:left="10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45FD3CA6"/>
    <w:multiLevelType w:val="hybridMultilevel"/>
    <w:tmpl w:val="FEA0C382"/>
    <w:lvl w:ilvl="0" w:tplc="493028A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8B5FE9"/>
    <w:multiLevelType w:val="hybridMultilevel"/>
    <w:tmpl w:val="94C83636"/>
    <w:lvl w:ilvl="0" w:tplc="A7EA6D8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 w:tplc="141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4" w15:restartNumberingAfterBreak="0">
    <w:nsid w:val="4CDF474A"/>
    <w:multiLevelType w:val="hybridMultilevel"/>
    <w:tmpl w:val="4BE285A4"/>
    <w:lvl w:ilvl="0" w:tplc="493028A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184CF0"/>
    <w:multiLevelType w:val="singleLevel"/>
    <w:tmpl w:val="8D1CC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DA56BCD"/>
    <w:multiLevelType w:val="hybridMultilevel"/>
    <w:tmpl w:val="3A7E49F4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B35CE"/>
    <w:multiLevelType w:val="hybridMultilevel"/>
    <w:tmpl w:val="E0220376"/>
    <w:lvl w:ilvl="0" w:tplc="493028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6A7A7C"/>
    <w:multiLevelType w:val="hybridMultilevel"/>
    <w:tmpl w:val="6A4085E6"/>
    <w:lvl w:ilvl="0" w:tplc="493028A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6D5C5B"/>
    <w:multiLevelType w:val="hybridMultilevel"/>
    <w:tmpl w:val="98F0BEE2"/>
    <w:lvl w:ilvl="0" w:tplc="A7EA6D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8A074F"/>
    <w:multiLevelType w:val="hybridMultilevel"/>
    <w:tmpl w:val="07F476F2"/>
    <w:lvl w:ilvl="0" w:tplc="493028A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F8730A"/>
    <w:multiLevelType w:val="hybridMultilevel"/>
    <w:tmpl w:val="5748E040"/>
    <w:lvl w:ilvl="0" w:tplc="9850C2CA">
      <w:start w:val="1"/>
      <w:numFmt w:val="decimal"/>
      <w:suff w:val="nothing"/>
      <w:lvlText w:val="%1."/>
      <w:lvlJc w:val="left"/>
      <w:pPr>
        <w:ind w:left="720" w:hanging="720"/>
      </w:pPr>
      <w:rPr>
        <w:rFonts w:cs="Times New Roman" w:hint="default"/>
      </w:rPr>
    </w:lvl>
    <w:lvl w:ilvl="1" w:tplc="101A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7977B8A"/>
    <w:multiLevelType w:val="hybridMultilevel"/>
    <w:tmpl w:val="C0783070"/>
    <w:lvl w:ilvl="0" w:tplc="91A4C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974C3E"/>
    <w:multiLevelType w:val="hybridMultilevel"/>
    <w:tmpl w:val="3452BDCC"/>
    <w:lvl w:ilvl="0" w:tplc="5142B4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0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C9F03B0"/>
    <w:multiLevelType w:val="hybridMultilevel"/>
    <w:tmpl w:val="E848B81E"/>
    <w:lvl w:ilvl="0" w:tplc="1C6008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687281"/>
    <w:multiLevelType w:val="hybridMultilevel"/>
    <w:tmpl w:val="24AE7E26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E24110"/>
    <w:multiLevelType w:val="hybridMultilevel"/>
    <w:tmpl w:val="52920EBE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63712AE1"/>
    <w:multiLevelType w:val="hybridMultilevel"/>
    <w:tmpl w:val="C0783070"/>
    <w:lvl w:ilvl="0" w:tplc="91A4C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34FA8"/>
    <w:multiLevelType w:val="hybridMultilevel"/>
    <w:tmpl w:val="6C8CD7DE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7C4298A"/>
    <w:multiLevelType w:val="hybridMultilevel"/>
    <w:tmpl w:val="B1D0181C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0" w15:restartNumberingAfterBreak="0">
    <w:nsid w:val="67D81862"/>
    <w:multiLevelType w:val="hybridMultilevel"/>
    <w:tmpl w:val="A6046170"/>
    <w:lvl w:ilvl="0" w:tplc="493028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524EE7"/>
    <w:multiLevelType w:val="hybridMultilevel"/>
    <w:tmpl w:val="96D4BFC6"/>
    <w:lvl w:ilvl="0" w:tplc="A7EA6D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FA6E40"/>
    <w:multiLevelType w:val="hybridMultilevel"/>
    <w:tmpl w:val="9B30F006"/>
    <w:lvl w:ilvl="0" w:tplc="8D1CCD2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2E5F00"/>
    <w:multiLevelType w:val="hybridMultilevel"/>
    <w:tmpl w:val="194CC0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E47F82"/>
    <w:multiLevelType w:val="hybridMultilevel"/>
    <w:tmpl w:val="BFA6D5D6"/>
    <w:lvl w:ilvl="0" w:tplc="0FC2EF22">
      <w:start w:val="4"/>
      <w:numFmt w:val="bullet"/>
      <w:lvlText w:val="-"/>
      <w:lvlJc w:val="left"/>
      <w:pPr>
        <w:ind w:left="1704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55" w15:restartNumberingAfterBreak="0">
    <w:nsid w:val="72707347"/>
    <w:multiLevelType w:val="hybridMultilevel"/>
    <w:tmpl w:val="99D4F324"/>
    <w:lvl w:ilvl="0" w:tplc="493028AC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 Narrow" w:eastAsia="Times New Roman" w:hAnsi="Arial Narrow" w:cs="Times New Roman" w:hint="default"/>
      </w:rPr>
    </w:lvl>
    <w:lvl w:ilvl="1" w:tplc="493028AC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 Narrow" w:eastAsia="Times New Roman" w:hAnsi="Arial Narro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56" w15:restartNumberingAfterBreak="0">
    <w:nsid w:val="75477A75"/>
    <w:multiLevelType w:val="hybridMultilevel"/>
    <w:tmpl w:val="58C6FD68"/>
    <w:lvl w:ilvl="0" w:tplc="493028A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58C3FCB"/>
    <w:multiLevelType w:val="hybridMultilevel"/>
    <w:tmpl w:val="326A5C92"/>
    <w:lvl w:ilvl="0" w:tplc="493028AC">
      <w:numFmt w:val="bullet"/>
      <w:lvlText w:val="-"/>
      <w:lvlJc w:val="left"/>
      <w:pPr>
        <w:ind w:left="10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8" w15:restartNumberingAfterBreak="0">
    <w:nsid w:val="773B5D8C"/>
    <w:multiLevelType w:val="hybridMultilevel"/>
    <w:tmpl w:val="B4B06BE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341E85"/>
    <w:multiLevelType w:val="hybridMultilevel"/>
    <w:tmpl w:val="65B070B4"/>
    <w:lvl w:ilvl="0" w:tplc="4D76F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345389"/>
    <w:multiLevelType w:val="hybridMultilevel"/>
    <w:tmpl w:val="CB96D97C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3A2DBF"/>
    <w:multiLevelType w:val="hybridMultilevel"/>
    <w:tmpl w:val="6F1E3EC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FC773F"/>
    <w:multiLevelType w:val="multilevel"/>
    <w:tmpl w:val="370AC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1"/>
  </w:num>
  <w:num w:numId="2">
    <w:abstractNumId w:val="60"/>
  </w:num>
  <w:num w:numId="3">
    <w:abstractNumId w:val="8"/>
  </w:num>
  <w:num w:numId="4">
    <w:abstractNumId w:val="29"/>
  </w:num>
  <w:num w:numId="5">
    <w:abstractNumId w:val="14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8"/>
  </w:num>
  <w:num w:numId="9">
    <w:abstractNumId w:val="28"/>
  </w:num>
  <w:num w:numId="10">
    <w:abstractNumId w:val="9"/>
  </w:num>
  <w:num w:numId="11">
    <w:abstractNumId w:val="45"/>
  </w:num>
  <w:num w:numId="12">
    <w:abstractNumId w:val="17"/>
  </w:num>
  <w:num w:numId="13">
    <w:abstractNumId w:val="44"/>
  </w:num>
  <w:num w:numId="14">
    <w:abstractNumId w:val="19"/>
  </w:num>
  <w:num w:numId="15">
    <w:abstractNumId w:val="26"/>
  </w:num>
  <w:num w:numId="16">
    <w:abstractNumId w:val="53"/>
  </w:num>
  <w:num w:numId="17">
    <w:abstractNumId w:val="62"/>
  </w:num>
  <w:num w:numId="18">
    <w:abstractNumId w:val="59"/>
  </w:num>
  <w:num w:numId="19">
    <w:abstractNumId w:val="54"/>
  </w:num>
  <w:num w:numId="20">
    <w:abstractNumId w:val="51"/>
  </w:num>
  <w:num w:numId="21">
    <w:abstractNumId w:val="36"/>
  </w:num>
  <w:num w:numId="22">
    <w:abstractNumId w:val="50"/>
  </w:num>
  <w:num w:numId="23">
    <w:abstractNumId w:val="55"/>
  </w:num>
  <w:num w:numId="24">
    <w:abstractNumId w:val="4"/>
  </w:num>
  <w:num w:numId="25">
    <w:abstractNumId w:val="27"/>
  </w:num>
  <w:num w:numId="26">
    <w:abstractNumId w:val="24"/>
  </w:num>
  <w:num w:numId="27">
    <w:abstractNumId w:val="39"/>
  </w:num>
  <w:num w:numId="28">
    <w:abstractNumId w:val="33"/>
  </w:num>
  <w:num w:numId="29">
    <w:abstractNumId w:val="49"/>
  </w:num>
  <w:num w:numId="30">
    <w:abstractNumId w:val="34"/>
  </w:num>
  <w:num w:numId="31">
    <w:abstractNumId w:val="0"/>
  </w:num>
  <w:num w:numId="32">
    <w:abstractNumId w:val="6"/>
  </w:num>
  <w:num w:numId="33">
    <w:abstractNumId w:val="48"/>
  </w:num>
  <w:num w:numId="34">
    <w:abstractNumId w:val="46"/>
  </w:num>
  <w:num w:numId="35">
    <w:abstractNumId w:val="43"/>
  </w:num>
  <w:num w:numId="36">
    <w:abstractNumId w:val="20"/>
  </w:num>
  <w:num w:numId="37">
    <w:abstractNumId w:val="25"/>
  </w:num>
  <w:num w:numId="38">
    <w:abstractNumId w:val="31"/>
  </w:num>
  <w:num w:numId="39">
    <w:abstractNumId w:val="57"/>
  </w:num>
  <w:num w:numId="40">
    <w:abstractNumId w:val="22"/>
  </w:num>
  <w:num w:numId="41">
    <w:abstractNumId w:val="13"/>
  </w:num>
  <w:num w:numId="42">
    <w:abstractNumId w:val="10"/>
  </w:num>
  <w:num w:numId="43">
    <w:abstractNumId w:val="52"/>
  </w:num>
  <w:num w:numId="44">
    <w:abstractNumId w:val="16"/>
  </w:num>
  <w:num w:numId="45">
    <w:abstractNumId w:val="15"/>
  </w:num>
  <w:num w:numId="46">
    <w:abstractNumId w:val="11"/>
  </w:num>
  <w:num w:numId="47">
    <w:abstractNumId w:val="32"/>
  </w:num>
  <w:num w:numId="48">
    <w:abstractNumId w:val="23"/>
  </w:num>
  <w:num w:numId="49">
    <w:abstractNumId w:val="12"/>
  </w:num>
  <w:num w:numId="50">
    <w:abstractNumId w:val="30"/>
  </w:num>
  <w:num w:numId="51">
    <w:abstractNumId w:val="3"/>
  </w:num>
  <w:num w:numId="52">
    <w:abstractNumId w:val="38"/>
  </w:num>
  <w:num w:numId="53">
    <w:abstractNumId w:val="40"/>
  </w:num>
  <w:num w:numId="54">
    <w:abstractNumId w:val="56"/>
  </w:num>
  <w:num w:numId="55">
    <w:abstractNumId w:val="18"/>
  </w:num>
  <w:num w:numId="56">
    <w:abstractNumId w:val="21"/>
  </w:num>
  <w:num w:numId="57">
    <w:abstractNumId w:val="1"/>
  </w:num>
  <w:num w:numId="58">
    <w:abstractNumId w:val="37"/>
  </w:num>
  <w:num w:numId="59">
    <w:abstractNumId w:val="35"/>
  </w:num>
  <w:num w:numId="60">
    <w:abstractNumId w:val="2"/>
  </w:num>
  <w:num w:numId="61">
    <w:abstractNumId w:val="47"/>
  </w:num>
  <w:num w:numId="62">
    <w:abstractNumId w:val="5"/>
  </w:num>
  <w:num w:numId="63">
    <w:abstractNumId w:val="4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FE"/>
    <w:rsid w:val="000019DC"/>
    <w:rsid w:val="00005708"/>
    <w:rsid w:val="00005B68"/>
    <w:rsid w:val="00015F5E"/>
    <w:rsid w:val="000228FC"/>
    <w:rsid w:val="00023A15"/>
    <w:rsid w:val="00024512"/>
    <w:rsid w:val="00027AAB"/>
    <w:rsid w:val="00030CF7"/>
    <w:rsid w:val="00041FB9"/>
    <w:rsid w:val="000476DD"/>
    <w:rsid w:val="000579D2"/>
    <w:rsid w:val="00060041"/>
    <w:rsid w:val="000616DE"/>
    <w:rsid w:val="00063E6B"/>
    <w:rsid w:val="00075938"/>
    <w:rsid w:val="00075A1C"/>
    <w:rsid w:val="00082704"/>
    <w:rsid w:val="000974C5"/>
    <w:rsid w:val="00097F81"/>
    <w:rsid w:val="000A5D87"/>
    <w:rsid w:val="000A7037"/>
    <w:rsid w:val="000B0C40"/>
    <w:rsid w:val="000B17D5"/>
    <w:rsid w:val="000B48B2"/>
    <w:rsid w:val="000B54C7"/>
    <w:rsid w:val="000C0327"/>
    <w:rsid w:val="000C06EE"/>
    <w:rsid w:val="000C3DE1"/>
    <w:rsid w:val="000C5DAF"/>
    <w:rsid w:val="000C6A94"/>
    <w:rsid w:val="000D3B07"/>
    <w:rsid w:val="000D3D14"/>
    <w:rsid w:val="000D7F6D"/>
    <w:rsid w:val="000F3232"/>
    <w:rsid w:val="001157FF"/>
    <w:rsid w:val="00117A41"/>
    <w:rsid w:val="00117DF2"/>
    <w:rsid w:val="001227FA"/>
    <w:rsid w:val="00125228"/>
    <w:rsid w:val="001460E3"/>
    <w:rsid w:val="00154BEF"/>
    <w:rsid w:val="00167FF1"/>
    <w:rsid w:val="001869A2"/>
    <w:rsid w:val="00190722"/>
    <w:rsid w:val="00195F0F"/>
    <w:rsid w:val="001B1402"/>
    <w:rsid w:val="001F6AF1"/>
    <w:rsid w:val="00202288"/>
    <w:rsid w:val="00203333"/>
    <w:rsid w:val="00206E50"/>
    <w:rsid w:val="00211F29"/>
    <w:rsid w:val="00211F62"/>
    <w:rsid w:val="002144C7"/>
    <w:rsid w:val="00225927"/>
    <w:rsid w:val="002402D2"/>
    <w:rsid w:val="00242E18"/>
    <w:rsid w:val="00243D65"/>
    <w:rsid w:val="002470F2"/>
    <w:rsid w:val="00264B38"/>
    <w:rsid w:val="002661FC"/>
    <w:rsid w:val="00270677"/>
    <w:rsid w:val="00272B31"/>
    <w:rsid w:val="00280790"/>
    <w:rsid w:val="00285CCD"/>
    <w:rsid w:val="0028715E"/>
    <w:rsid w:val="00293380"/>
    <w:rsid w:val="002941BA"/>
    <w:rsid w:val="00295706"/>
    <w:rsid w:val="002A21FB"/>
    <w:rsid w:val="002B5BB5"/>
    <w:rsid w:val="002B74FB"/>
    <w:rsid w:val="002C0DF1"/>
    <w:rsid w:val="002D2721"/>
    <w:rsid w:val="002E5A59"/>
    <w:rsid w:val="002F013D"/>
    <w:rsid w:val="002F22E4"/>
    <w:rsid w:val="00300F7C"/>
    <w:rsid w:val="003034DD"/>
    <w:rsid w:val="0030581C"/>
    <w:rsid w:val="00314A40"/>
    <w:rsid w:val="00325823"/>
    <w:rsid w:val="00331DB3"/>
    <w:rsid w:val="00337962"/>
    <w:rsid w:val="0034196C"/>
    <w:rsid w:val="003426BA"/>
    <w:rsid w:val="003631A5"/>
    <w:rsid w:val="00367D0D"/>
    <w:rsid w:val="00373CA3"/>
    <w:rsid w:val="00380CAF"/>
    <w:rsid w:val="00385992"/>
    <w:rsid w:val="003A7169"/>
    <w:rsid w:val="003B4242"/>
    <w:rsid w:val="003D3CEB"/>
    <w:rsid w:val="003D505A"/>
    <w:rsid w:val="003D76B4"/>
    <w:rsid w:val="003E6228"/>
    <w:rsid w:val="003F0521"/>
    <w:rsid w:val="003F14B2"/>
    <w:rsid w:val="003F44B1"/>
    <w:rsid w:val="003F5087"/>
    <w:rsid w:val="0040219C"/>
    <w:rsid w:val="00404F8F"/>
    <w:rsid w:val="0041615A"/>
    <w:rsid w:val="00420490"/>
    <w:rsid w:val="00427570"/>
    <w:rsid w:val="0043001B"/>
    <w:rsid w:val="00431417"/>
    <w:rsid w:val="0046170A"/>
    <w:rsid w:val="00484081"/>
    <w:rsid w:val="004922FD"/>
    <w:rsid w:val="00494266"/>
    <w:rsid w:val="004A3C94"/>
    <w:rsid w:val="004A6B16"/>
    <w:rsid w:val="004B0A6A"/>
    <w:rsid w:val="004C1419"/>
    <w:rsid w:val="004C25BA"/>
    <w:rsid w:val="004C2D99"/>
    <w:rsid w:val="004C4DDD"/>
    <w:rsid w:val="004C626D"/>
    <w:rsid w:val="004C710B"/>
    <w:rsid w:val="004D3F61"/>
    <w:rsid w:val="004D61D7"/>
    <w:rsid w:val="004E05F7"/>
    <w:rsid w:val="004E1BFF"/>
    <w:rsid w:val="004E2926"/>
    <w:rsid w:val="004E3E98"/>
    <w:rsid w:val="004E424D"/>
    <w:rsid w:val="004E430D"/>
    <w:rsid w:val="004E69EB"/>
    <w:rsid w:val="004F260D"/>
    <w:rsid w:val="0050052E"/>
    <w:rsid w:val="005062BD"/>
    <w:rsid w:val="00507CFB"/>
    <w:rsid w:val="0051156F"/>
    <w:rsid w:val="00512F25"/>
    <w:rsid w:val="00515424"/>
    <w:rsid w:val="005222F8"/>
    <w:rsid w:val="0052323F"/>
    <w:rsid w:val="0052373B"/>
    <w:rsid w:val="0052650C"/>
    <w:rsid w:val="005345D0"/>
    <w:rsid w:val="00536CC6"/>
    <w:rsid w:val="00544D56"/>
    <w:rsid w:val="00545808"/>
    <w:rsid w:val="00554057"/>
    <w:rsid w:val="00556725"/>
    <w:rsid w:val="00561711"/>
    <w:rsid w:val="005635B7"/>
    <w:rsid w:val="005766A7"/>
    <w:rsid w:val="00583408"/>
    <w:rsid w:val="0058383D"/>
    <w:rsid w:val="00585870"/>
    <w:rsid w:val="00586512"/>
    <w:rsid w:val="00587154"/>
    <w:rsid w:val="00592DC9"/>
    <w:rsid w:val="00597E0D"/>
    <w:rsid w:val="005A0184"/>
    <w:rsid w:val="005A2F27"/>
    <w:rsid w:val="005B1CA3"/>
    <w:rsid w:val="005B2917"/>
    <w:rsid w:val="005B30DF"/>
    <w:rsid w:val="005C4EDA"/>
    <w:rsid w:val="005D2E65"/>
    <w:rsid w:val="005E430C"/>
    <w:rsid w:val="005F32D8"/>
    <w:rsid w:val="00600B5A"/>
    <w:rsid w:val="00601CA8"/>
    <w:rsid w:val="00604621"/>
    <w:rsid w:val="0060741B"/>
    <w:rsid w:val="00611AB0"/>
    <w:rsid w:val="00612D4E"/>
    <w:rsid w:val="00612F34"/>
    <w:rsid w:val="006173B5"/>
    <w:rsid w:val="00623455"/>
    <w:rsid w:val="00624850"/>
    <w:rsid w:val="00630A80"/>
    <w:rsid w:val="00640FA6"/>
    <w:rsid w:val="006456D8"/>
    <w:rsid w:val="00652999"/>
    <w:rsid w:val="006552E2"/>
    <w:rsid w:val="00656CD5"/>
    <w:rsid w:val="00657D6B"/>
    <w:rsid w:val="0066002F"/>
    <w:rsid w:val="0066791B"/>
    <w:rsid w:val="00675B70"/>
    <w:rsid w:val="0068230F"/>
    <w:rsid w:val="00686D50"/>
    <w:rsid w:val="00697208"/>
    <w:rsid w:val="006A1E4E"/>
    <w:rsid w:val="006A4D11"/>
    <w:rsid w:val="006A5E26"/>
    <w:rsid w:val="006B1242"/>
    <w:rsid w:val="006B4267"/>
    <w:rsid w:val="006C38CA"/>
    <w:rsid w:val="006C4604"/>
    <w:rsid w:val="006D2FEB"/>
    <w:rsid w:val="006D3DFE"/>
    <w:rsid w:val="006D4502"/>
    <w:rsid w:val="006D5679"/>
    <w:rsid w:val="006F0D72"/>
    <w:rsid w:val="006F7DA7"/>
    <w:rsid w:val="007241C8"/>
    <w:rsid w:val="00726B4A"/>
    <w:rsid w:val="00732C3C"/>
    <w:rsid w:val="00735809"/>
    <w:rsid w:val="00737E55"/>
    <w:rsid w:val="0074020F"/>
    <w:rsid w:val="00740C10"/>
    <w:rsid w:val="007479E1"/>
    <w:rsid w:val="0075225D"/>
    <w:rsid w:val="00761EF1"/>
    <w:rsid w:val="0076246D"/>
    <w:rsid w:val="00765A28"/>
    <w:rsid w:val="00770D5A"/>
    <w:rsid w:val="0077448A"/>
    <w:rsid w:val="007808FE"/>
    <w:rsid w:val="00783C51"/>
    <w:rsid w:val="00783F81"/>
    <w:rsid w:val="00784087"/>
    <w:rsid w:val="007844DC"/>
    <w:rsid w:val="007875F7"/>
    <w:rsid w:val="007925FD"/>
    <w:rsid w:val="007941F2"/>
    <w:rsid w:val="007943C4"/>
    <w:rsid w:val="007A776C"/>
    <w:rsid w:val="007B1BCB"/>
    <w:rsid w:val="007C2B54"/>
    <w:rsid w:val="007C3B71"/>
    <w:rsid w:val="007C49FE"/>
    <w:rsid w:val="007D0539"/>
    <w:rsid w:val="007E4A17"/>
    <w:rsid w:val="007F0B1E"/>
    <w:rsid w:val="007F34A0"/>
    <w:rsid w:val="0080637E"/>
    <w:rsid w:val="00807B6A"/>
    <w:rsid w:val="00816CDC"/>
    <w:rsid w:val="00823014"/>
    <w:rsid w:val="008244E5"/>
    <w:rsid w:val="00830C72"/>
    <w:rsid w:val="008371CB"/>
    <w:rsid w:val="008401B2"/>
    <w:rsid w:val="00842A32"/>
    <w:rsid w:val="008468AC"/>
    <w:rsid w:val="00847643"/>
    <w:rsid w:val="00847F2A"/>
    <w:rsid w:val="00860BDE"/>
    <w:rsid w:val="00863D41"/>
    <w:rsid w:val="00870C06"/>
    <w:rsid w:val="00870CE1"/>
    <w:rsid w:val="00875500"/>
    <w:rsid w:val="00880E76"/>
    <w:rsid w:val="0088151A"/>
    <w:rsid w:val="0088421C"/>
    <w:rsid w:val="00893C93"/>
    <w:rsid w:val="008A24CD"/>
    <w:rsid w:val="008A3D68"/>
    <w:rsid w:val="008C2795"/>
    <w:rsid w:val="008C69E2"/>
    <w:rsid w:val="008D45A6"/>
    <w:rsid w:val="008D4DF5"/>
    <w:rsid w:val="008D747B"/>
    <w:rsid w:val="008E56D4"/>
    <w:rsid w:val="008E7B5D"/>
    <w:rsid w:val="008F08B1"/>
    <w:rsid w:val="009003CB"/>
    <w:rsid w:val="009135C0"/>
    <w:rsid w:val="00917535"/>
    <w:rsid w:val="00927801"/>
    <w:rsid w:val="00927A09"/>
    <w:rsid w:val="0093582B"/>
    <w:rsid w:val="00937677"/>
    <w:rsid w:val="0094073A"/>
    <w:rsid w:val="0095100B"/>
    <w:rsid w:val="00961E4D"/>
    <w:rsid w:val="009657AA"/>
    <w:rsid w:val="00977AAC"/>
    <w:rsid w:val="00991532"/>
    <w:rsid w:val="009958AA"/>
    <w:rsid w:val="009967A8"/>
    <w:rsid w:val="009A0F17"/>
    <w:rsid w:val="009A3DF1"/>
    <w:rsid w:val="009B141E"/>
    <w:rsid w:val="009D08ED"/>
    <w:rsid w:val="009D6F73"/>
    <w:rsid w:val="009D7906"/>
    <w:rsid w:val="009E0883"/>
    <w:rsid w:val="009E7E70"/>
    <w:rsid w:val="009F02F2"/>
    <w:rsid w:val="009F7EB3"/>
    <w:rsid w:val="00A12194"/>
    <w:rsid w:val="00A24F87"/>
    <w:rsid w:val="00A2756A"/>
    <w:rsid w:val="00A30F16"/>
    <w:rsid w:val="00A32D8C"/>
    <w:rsid w:val="00A34233"/>
    <w:rsid w:val="00A355FF"/>
    <w:rsid w:val="00A371B8"/>
    <w:rsid w:val="00A42DD9"/>
    <w:rsid w:val="00A42EA7"/>
    <w:rsid w:val="00A526C5"/>
    <w:rsid w:val="00A62163"/>
    <w:rsid w:val="00A63CDC"/>
    <w:rsid w:val="00A71671"/>
    <w:rsid w:val="00A7298F"/>
    <w:rsid w:val="00A768A5"/>
    <w:rsid w:val="00A847EC"/>
    <w:rsid w:val="00A851B8"/>
    <w:rsid w:val="00A86C7F"/>
    <w:rsid w:val="00A91FFC"/>
    <w:rsid w:val="00A94CA0"/>
    <w:rsid w:val="00A97C33"/>
    <w:rsid w:val="00AB7E3A"/>
    <w:rsid w:val="00AC5EEB"/>
    <w:rsid w:val="00AD5B7E"/>
    <w:rsid w:val="00AD724F"/>
    <w:rsid w:val="00AE0F3C"/>
    <w:rsid w:val="00AE6116"/>
    <w:rsid w:val="00B11E39"/>
    <w:rsid w:val="00B24400"/>
    <w:rsid w:val="00B34126"/>
    <w:rsid w:val="00B34CEF"/>
    <w:rsid w:val="00B37E7C"/>
    <w:rsid w:val="00B42965"/>
    <w:rsid w:val="00B473E6"/>
    <w:rsid w:val="00B50F1C"/>
    <w:rsid w:val="00B56983"/>
    <w:rsid w:val="00B577CF"/>
    <w:rsid w:val="00B704B9"/>
    <w:rsid w:val="00B75B00"/>
    <w:rsid w:val="00B8554D"/>
    <w:rsid w:val="00B9352E"/>
    <w:rsid w:val="00B93BC8"/>
    <w:rsid w:val="00BB6301"/>
    <w:rsid w:val="00BC74D6"/>
    <w:rsid w:val="00BD0964"/>
    <w:rsid w:val="00BD67D2"/>
    <w:rsid w:val="00BE5063"/>
    <w:rsid w:val="00C03357"/>
    <w:rsid w:val="00C06609"/>
    <w:rsid w:val="00C10C1C"/>
    <w:rsid w:val="00C10DCC"/>
    <w:rsid w:val="00C11F72"/>
    <w:rsid w:val="00C22EEB"/>
    <w:rsid w:val="00C305DD"/>
    <w:rsid w:val="00C33986"/>
    <w:rsid w:val="00C345E0"/>
    <w:rsid w:val="00C364D5"/>
    <w:rsid w:val="00C3735D"/>
    <w:rsid w:val="00C404EA"/>
    <w:rsid w:val="00C46052"/>
    <w:rsid w:val="00C50B71"/>
    <w:rsid w:val="00C516CA"/>
    <w:rsid w:val="00C5297E"/>
    <w:rsid w:val="00C53237"/>
    <w:rsid w:val="00C53356"/>
    <w:rsid w:val="00C5638C"/>
    <w:rsid w:val="00C57B2B"/>
    <w:rsid w:val="00C672AC"/>
    <w:rsid w:val="00C752D8"/>
    <w:rsid w:val="00CA3176"/>
    <w:rsid w:val="00CA6BCC"/>
    <w:rsid w:val="00CB0DC8"/>
    <w:rsid w:val="00CB1753"/>
    <w:rsid w:val="00CB57FE"/>
    <w:rsid w:val="00CB7117"/>
    <w:rsid w:val="00CC1C8E"/>
    <w:rsid w:val="00CC44EB"/>
    <w:rsid w:val="00CD0348"/>
    <w:rsid w:val="00CD2175"/>
    <w:rsid w:val="00CD2F50"/>
    <w:rsid w:val="00CD364C"/>
    <w:rsid w:val="00CD6B0B"/>
    <w:rsid w:val="00CD7118"/>
    <w:rsid w:val="00CD7FF2"/>
    <w:rsid w:val="00D063F7"/>
    <w:rsid w:val="00D11735"/>
    <w:rsid w:val="00D11DE6"/>
    <w:rsid w:val="00D12E78"/>
    <w:rsid w:val="00D21F49"/>
    <w:rsid w:val="00D325FE"/>
    <w:rsid w:val="00D41135"/>
    <w:rsid w:val="00D50467"/>
    <w:rsid w:val="00D54FDE"/>
    <w:rsid w:val="00D64568"/>
    <w:rsid w:val="00D6473D"/>
    <w:rsid w:val="00D65866"/>
    <w:rsid w:val="00D65AB3"/>
    <w:rsid w:val="00D7043C"/>
    <w:rsid w:val="00D71D08"/>
    <w:rsid w:val="00D72ACB"/>
    <w:rsid w:val="00D733A8"/>
    <w:rsid w:val="00D76BAA"/>
    <w:rsid w:val="00D828AF"/>
    <w:rsid w:val="00D84768"/>
    <w:rsid w:val="00D935DD"/>
    <w:rsid w:val="00D95BBE"/>
    <w:rsid w:val="00D962DC"/>
    <w:rsid w:val="00D968AD"/>
    <w:rsid w:val="00DB0030"/>
    <w:rsid w:val="00DB5224"/>
    <w:rsid w:val="00DB690A"/>
    <w:rsid w:val="00DB7157"/>
    <w:rsid w:val="00DC7DB6"/>
    <w:rsid w:val="00DE24BE"/>
    <w:rsid w:val="00DE52AD"/>
    <w:rsid w:val="00DE7C63"/>
    <w:rsid w:val="00DF4059"/>
    <w:rsid w:val="00E179B4"/>
    <w:rsid w:val="00E22061"/>
    <w:rsid w:val="00E32FE9"/>
    <w:rsid w:val="00E34CA9"/>
    <w:rsid w:val="00E34F6E"/>
    <w:rsid w:val="00E43589"/>
    <w:rsid w:val="00E439FC"/>
    <w:rsid w:val="00E5121C"/>
    <w:rsid w:val="00E54FCE"/>
    <w:rsid w:val="00E5728B"/>
    <w:rsid w:val="00E63923"/>
    <w:rsid w:val="00E63E45"/>
    <w:rsid w:val="00E65C88"/>
    <w:rsid w:val="00E661C7"/>
    <w:rsid w:val="00E906AA"/>
    <w:rsid w:val="00E94242"/>
    <w:rsid w:val="00EA170E"/>
    <w:rsid w:val="00EA7DC2"/>
    <w:rsid w:val="00EB1514"/>
    <w:rsid w:val="00EC1C11"/>
    <w:rsid w:val="00EC53A9"/>
    <w:rsid w:val="00EC5DB9"/>
    <w:rsid w:val="00ED430D"/>
    <w:rsid w:val="00ED7872"/>
    <w:rsid w:val="00ED7EE5"/>
    <w:rsid w:val="00EE55E6"/>
    <w:rsid w:val="00EF0256"/>
    <w:rsid w:val="00F01C27"/>
    <w:rsid w:val="00F15F17"/>
    <w:rsid w:val="00F2206F"/>
    <w:rsid w:val="00F24833"/>
    <w:rsid w:val="00F27907"/>
    <w:rsid w:val="00F337C9"/>
    <w:rsid w:val="00F36A4E"/>
    <w:rsid w:val="00F437E5"/>
    <w:rsid w:val="00F45D43"/>
    <w:rsid w:val="00F56570"/>
    <w:rsid w:val="00F606E1"/>
    <w:rsid w:val="00F60BDA"/>
    <w:rsid w:val="00F65B3D"/>
    <w:rsid w:val="00F71758"/>
    <w:rsid w:val="00F835CD"/>
    <w:rsid w:val="00F86DF1"/>
    <w:rsid w:val="00FA73BA"/>
    <w:rsid w:val="00FB503D"/>
    <w:rsid w:val="00FB70AD"/>
    <w:rsid w:val="00FB7C29"/>
    <w:rsid w:val="00FC2B23"/>
    <w:rsid w:val="00FC7C50"/>
    <w:rsid w:val="00FD09C6"/>
    <w:rsid w:val="00FE2DEC"/>
    <w:rsid w:val="00FE48C1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85A15-EECE-4CEE-893C-14A9C0AE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8FE"/>
    <w:pPr>
      <w:jc w:val="left"/>
    </w:pPr>
    <w:rPr>
      <w:rFonts w:ascii="Arial" w:eastAsia="Times New Roman" w:hAnsi="Arial" w:cs="Times New Roman"/>
      <w:szCs w:val="24"/>
      <w:lang w:val="sl-SI" w:eastAsia="sl-SI"/>
    </w:rPr>
  </w:style>
  <w:style w:type="paragraph" w:styleId="Naslov1">
    <w:name w:val="heading 1"/>
    <w:aliases w:val="Chapter,Head 1"/>
    <w:basedOn w:val="Normal"/>
    <w:next w:val="Normal"/>
    <w:link w:val="Naslov1Char"/>
    <w:uiPriority w:val="9"/>
    <w:qFormat/>
    <w:rsid w:val="00816CDC"/>
    <w:pPr>
      <w:keepNext/>
      <w:outlineLvl w:val="0"/>
    </w:pPr>
    <w:rPr>
      <w:rFonts w:cs="Arial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50F1C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0F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0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0F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0F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04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0F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0F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Chapter Char,Head 1 Char"/>
    <w:basedOn w:val="Zadanifontodlomka"/>
    <w:link w:val="Naslov1"/>
    <w:uiPriority w:val="9"/>
    <w:rsid w:val="00816CDC"/>
    <w:rPr>
      <w:rFonts w:ascii="Arial" w:eastAsia="Times New Roman" w:hAnsi="Arial" w:cs="Arial"/>
      <w:b/>
      <w:bCs/>
      <w:szCs w:val="28"/>
      <w:lang w:val="sl-SI" w:eastAsia="sl-SI"/>
    </w:rPr>
  </w:style>
  <w:style w:type="character" w:customStyle="1" w:styleId="Naslov2Char">
    <w:name w:val="Naslov 2 Char"/>
    <w:basedOn w:val="Zadanifontodlomka"/>
    <w:link w:val="Naslov2"/>
    <w:uiPriority w:val="9"/>
    <w:rsid w:val="00B50F1C"/>
    <w:rPr>
      <w:rFonts w:eastAsiaTheme="majorEastAsia" w:cstheme="majorBidi"/>
      <w:b/>
      <w:bCs/>
      <w:szCs w:val="26"/>
      <w:lang w:val="sl-SI" w:eastAsia="sl-SI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0F1C"/>
    <w:rPr>
      <w:rFonts w:asciiTheme="majorHAnsi" w:eastAsiaTheme="majorEastAsia" w:hAnsiTheme="majorHAnsi" w:cstheme="majorBidi"/>
      <w:b/>
      <w:bCs/>
      <w:color w:val="5B9BD5" w:themeColor="accent1"/>
      <w:szCs w:val="24"/>
      <w:lang w:val="sl-SI" w:eastAsia="sl-SI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0F1C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sl-SI" w:eastAsia="sl-SI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0F1C"/>
    <w:rPr>
      <w:rFonts w:asciiTheme="majorHAnsi" w:eastAsiaTheme="majorEastAsia" w:hAnsiTheme="majorHAnsi" w:cstheme="majorBidi"/>
      <w:color w:val="1F4D78" w:themeColor="accent1" w:themeShade="7F"/>
      <w:szCs w:val="24"/>
      <w:lang w:val="sl-SI" w:eastAsia="sl-SI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0F1C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sl-SI" w:eastAsia="sl-SI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043C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l-SI" w:eastAsia="sl-SI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0F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l-SI" w:eastAsia="sl-SI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0F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l-SI" w:eastAsia="sl-SI"/>
    </w:rPr>
  </w:style>
  <w:style w:type="paragraph" w:styleId="Odlomakpopisa">
    <w:name w:val="List Paragraph"/>
    <w:basedOn w:val="Normal"/>
    <w:uiPriority w:val="34"/>
    <w:qFormat/>
    <w:rsid w:val="00F15F17"/>
    <w:pPr>
      <w:ind w:left="720"/>
      <w:contextualSpacing/>
      <w:jc w:val="both"/>
    </w:pPr>
    <w:rPr>
      <w:rFonts w:ascii="Times New Roman" w:eastAsia="Calibri" w:hAnsi="Times New Roman"/>
      <w:szCs w:val="22"/>
      <w:lang w:val="bs-Latn-BA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5F17"/>
    <w:pPr>
      <w:numPr>
        <w:ilvl w:val="1"/>
      </w:numPr>
      <w:spacing w:after="160"/>
      <w:jc w:val="both"/>
    </w:pPr>
    <w:rPr>
      <w:rFonts w:ascii="Calibri" w:hAnsi="Calibri"/>
      <w:color w:val="5A5A5A"/>
      <w:spacing w:val="15"/>
      <w:sz w:val="22"/>
      <w:szCs w:val="22"/>
      <w:lang w:val="en-US"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15F17"/>
    <w:rPr>
      <w:rFonts w:ascii="Calibri" w:eastAsia="Times New Roman" w:hAnsi="Calibri" w:cs="Times New Roman"/>
      <w:color w:val="5A5A5A"/>
      <w:spacing w:val="15"/>
      <w:sz w:val="22"/>
    </w:rPr>
  </w:style>
  <w:style w:type="table" w:styleId="Reetkatablice">
    <w:name w:val="Table Grid"/>
    <w:basedOn w:val="Obinatablica"/>
    <w:rsid w:val="0077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0C06EE"/>
    <w:pPr>
      <w:jc w:val="left"/>
    </w:pPr>
    <w:rPr>
      <w:rFonts w:asciiTheme="minorHAnsi" w:hAnsiTheme="minorHAnsi"/>
      <w:sz w:val="22"/>
    </w:rPr>
  </w:style>
  <w:style w:type="character" w:customStyle="1" w:styleId="BezproredaChar">
    <w:name w:val="Bez proreda Char"/>
    <w:link w:val="Bezproreda"/>
    <w:uiPriority w:val="1"/>
    <w:locked/>
    <w:rsid w:val="00D7043C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nhideWhenUsed/>
    <w:rsid w:val="003D76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D76B4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Zaglavlje">
    <w:name w:val="header"/>
    <w:basedOn w:val="Normal"/>
    <w:link w:val="ZaglavljeChar"/>
    <w:unhideWhenUsed/>
    <w:rsid w:val="00761EF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761EF1"/>
    <w:rPr>
      <w:rFonts w:ascii="Arial" w:eastAsia="Times New Roman" w:hAnsi="Arial" w:cs="Times New Roman"/>
      <w:szCs w:val="24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761EF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1EF1"/>
    <w:rPr>
      <w:rFonts w:ascii="Arial" w:eastAsia="Times New Roman" w:hAnsi="Arial" w:cs="Times New Roman"/>
      <w:szCs w:val="24"/>
      <w:lang w:val="sl-SI" w:eastAsia="sl-SI"/>
    </w:rPr>
  </w:style>
  <w:style w:type="paragraph" w:styleId="Tijeloteksta">
    <w:name w:val="Body Text"/>
    <w:basedOn w:val="Normal"/>
    <w:link w:val="TijelotekstaChar"/>
    <w:qFormat/>
    <w:rsid w:val="00D7043C"/>
    <w:pPr>
      <w:spacing w:after="200" w:line="276" w:lineRule="auto"/>
    </w:pPr>
    <w:rPr>
      <w:rFonts w:ascii="Times New Roman" w:hAnsi="Times New Roman" w:cstheme="minorBidi"/>
      <w:sz w:val="23"/>
      <w:szCs w:val="23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D7043C"/>
    <w:rPr>
      <w:rFonts w:eastAsia="Times New Roman"/>
      <w:sz w:val="23"/>
      <w:szCs w:val="23"/>
    </w:rPr>
  </w:style>
  <w:style w:type="paragraph" w:customStyle="1" w:styleId="Default">
    <w:name w:val="Default"/>
    <w:rsid w:val="00A94CA0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val="bs-Latn-BA" w:eastAsia="bs-Latn-BA"/>
    </w:rPr>
  </w:style>
  <w:style w:type="character" w:customStyle="1" w:styleId="apple-converted-space">
    <w:name w:val="apple-converted-space"/>
    <w:rsid w:val="00783C51"/>
  </w:style>
  <w:style w:type="paragraph" w:styleId="TOCNaslov">
    <w:name w:val="TOC Heading"/>
    <w:basedOn w:val="Naslov1"/>
    <w:next w:val="Normal"/>
    <w:uiPriority w:val="39"/>
    <w:semiHidden/>
    <w:unhideWhenUsed/>
    <w:qFormat/>
    <w:rsid w:val="00B50F1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206E50"/>
    <w:pPr>
      <w:tabs>
        <w:tab w:val="left" w:pos="270"/>
        <w:tab w:val="right" w:leader="dot" w:pos="9061"/>
      </w:tabs>
      <w:spacing w:after="100"/>
      <w:ind w:left="435" w:hanging="435"/>
    </w:pPr>
  </w:style>
  <w:style w:type="character" w:styleId="Hiperveza">
    <w:name w:val="Hyperlink"/>
    <w:basedOn w:val="Zadanifontodlomka"/>
    <w:uiPriority w:val="99"/>
    <w:unhideWhenUsed/>
    <w:rsid w:val="00B50F1C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206E50"/>
    <w:pPr>
      <w:numPr>
        <w:ilvl w:val="1"/>
        <w:numId w:val="60"/>
      </w:numPr>
      <w:tabs>
        <w:tab w:val="right" w:leader="dot" w:pos="9061"/>
      </w:tabs>
      <w:spacing w:after="100"/>
      <w:ind w:left="1170" w:hanging="450"/>
    </w:pPr>
  </w:style>
  <w:style w:type="table" w:styleId="Svijetlipopis-Isticanje1">
    <w:name w:val="Light List Accent 1"/>
    <w:basedOn w:val="Obinatablica"/>
    <w:uiPriority w:val="61"/>
    <w:rsid w:val="00CD6B0B"/>
    <w:pPr>
      <w:jc w:val="left"/>
    </w:pPr>
    <w:rPr>
      <w:rFonts w:asciiTheme="minorHAnsi" w:hAnsiTheme="minorHAnsi"/>
      <w:sz w:val="22"/>
      <w:lang w:val="hr-B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kstfusnote">
    <w:name w:val="footnote text"/>
    <w:basedOn w:val="Normal"/>
    <w:link w:val="TekstfusnoteChar"/>
    <w:rsid w:val="00C516CA"/>
    <w:rPr>
      <w:rFonts w:ascii="Times New Roman" w:hAnsi="Times New Roman"/>
      <w:sz w:val="20"/>
      <w:szCs w:val="20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rsid w:val="00C516CA"/>
    <w:rPr>
      <w:rFonts w:eastAsia="Times New Roman" w:cs="Times New Roman"/>
      <w:sz w:val="20"/>
      <w:szCs w:val="20"/>
      <w:lang w:val="en-US"/>
    </w:rPr>
  </w:style>
  <w:style w:type="character" w:styleId="Referencafusnote">
    <w:name w:val="footnote reference"/>
    <w:rsid w:val="00C516CA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516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516CA"/>
    <w:rPr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516CA"/>
    <w:rPr>
      <w:rFonts w:ascii="Arial" w:eastAsia="Times New Roman" w:hAnsi="Arial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FC9B047-D419-4AAE-B84E-4B9420EA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23197</Words>
  <Characters>132224</Characters>
  <Application>Microsoft Office Word</Application>
  <DocSecurity>0</DocSecurity>
  <Lines>1101</Lines>
  <Paragraphs>310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47</cp:revision>
  <cp:lastPrinted>2024-11-04T07:00:00Z</cp:lastPrinted>
  <dcterms:created xsi:type="dcterms:W3CDTF">2024-09-17T09:56:00Z</dcterms:created>
  <dcterms:modified xsi:type="dcterms:W3CDTF">2024-11-06T07:25:00Z</dcterms:modified>
</cp:coreProperties>
</file>